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21" w:rsidRPr="000A13CE" w:rsidRDefault="000A1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0A13CE">
        <w:rPr>
          <w:rFonts w:ascii="Times New Roman" w:hAnsi="Times New Roman" w:cs="Times New Roman"/>
          <w:sz w:val="28"/>
          <w:szCs w:val="28"/>
        </w:rPr>
        <w:t>http://www.kitap-ufa.ru/catalog/uchebnaya/ учебно-методические комплекты по родным языкам</w:t>
      </w:r>
    </w:p>
    <w:sectPr w:rsidR="00664721" w:rsidRPr="000A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13CE"/>
    <w:rsid w:val="000A13CE"/>
    <w:rsid w:val="006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2018-11-15T08:34:00Z</dcterms:created>
  <dcterms:modified xsi:type="dcterms:W3CDTF">2018-11-15T08:35:00Z</dcterms:modified>
</cp:coreProperties>
</file>