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76D" w:rsidRDefault="00AA276D" w:rsidP="00AA276D">
      <w:pPr>
        <w:pStyle w:val="21"/>
        <w:spacing w:line="21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ОТЧЕТ</w:t>
      </w:r>
    </w:p>
    <w:p w:rsidR="00AA276D" w:rsidRDefault="00B920CD" w:rsidP="00AA276D">
      <w:pPr>
        <w:pStyle w:val="21"/>
        <w:spacing w:line="216" w:lineRule="auto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по НИР за 2014</w:t>
      </w:r>
      <w:r w:rsidR="00AA276D">
        <w:rPr>
          <w:b/>
          <w:sz w:val="24"/>
          <w:szCs w:val="24"/>
          <w:lang w:val="ru-RU"/>
        </w:rPr>
        <w:t xml:space="preserve"> год</w:t>
      </w:r>
    </w:p>
    <w:p w:rsidR="00AA276D" w:rsidRPr="00232877" w:rsidRDefault="00AA276D" w:rsidP="002A0A2F">
      <w:pPr>
        <w:pStyle w:val="21"/>
        <w:spacing w:line="216" w:lineRule="auto"/>
        <w:jc w:val="right"/>
        <w:rPr>
          <w:sz w:val="24"/>
          <w:szCs w:val="24"/>
          <w:lang w:val="ru-RU"/>
        </w:rPr>
      </w:pPr>
      <w:r w:rsidRPr="00232877">
        <w:rPr>
          <w:i/>
          <w:sz w:val="24"/>
          <w:szCs w:val="24"/>
          <w:lang w:val="ru-RU"/>
        </w:rPr>
        <w:t>кафедра башкирского и других родных языков и литератур</w:t>
      </w:r>
    </w:p>
    <w:p w:rsidR="00AA276D" w:rsidRPr="002A0A2F" w:rsidRDefault="00AA276D" w:rsidP="002A0A2F">
      <w:pPr>
        <w:pStyle w:val="a3"/>
        <w:spacing w:after="0" w:line="216" w:lineRule="auto"/>
        <w:rPr>
          <w:sz w:val="24"/>
          <w:szCs w:val="24"/>
          <w:lang w:val="ru-RU"/>
        </w:rPr>
      </w:pPr>
      <w:r w:rsidRPr="002A0A2F">
        <w:rPr>
          <w:b/>
          <w:bCs/>
          <w:sz w:val="24"/>
          <w:szCs w:val="24"/>
          <w:lang w:val="ru-RU"/>
        </w:rPr>
        <w:t>1. Сведения о печатных научных трудах</w:t>
      </w:r>
    </w:p>
    <w:tbl>
      <w:tblPr>
        <w:tblW w:w="316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6"/>
        <w:gridCol w:w="1408"/>
        <w:gridCol w:w="2634"/>
        <w:gridCol w:w="2634"/>
        <w:gridCol w:w="1408"/>
        <w:gridCol w:w="1233"/>
        <w:gridCol w:w="707"/>
        <w:gridCol w:w="1096"/>
        <w:gridCol w:w="3164"/>
        <w:gridCol w:w="4260"/>
        <w:gridCol w:w="4260"/>
        <w:gridCol w:w="4260"/>
        <w:gridCol w:w="4260"/>
      </w:tblGrid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Ф.И.О. автора, соавторов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left="-828" w:firstLine="82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Выходные данные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Тираж </w:t>
            </w:r>
          </w:p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(экз.)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Статус, грифованные издания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(п.л.)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монографии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5F0C2A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</w:t>
            </w:r>
            <w:r w:rsidR="00AA276D"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чебники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З.М., Усманова М.Г.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Башкорт теле-5 (Электронный учебник)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Уфа. МО РБ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9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учебные пособия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10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10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10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учебно-методические пособия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2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B920C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Комплексный анализ текста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Уфа: ГАОУ ДПО ИРО РБ, 2013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1,2п.л.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2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Виды анализов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Уфа: ГАОУ ДПО ИРО РБ, 2013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1,2п.л.</w:t>
            </w:r>
          </w:p>
        </w:tc>
      </w:tr>
      <w:tr w:rsidR="00AA276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numPr>
                <w:ilvl w:val="0"/>
                <w:numId w:val="2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301B71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Сулейманов</w:t>
            </w:r>
          </w:p>
          <w:p w:rsidR="00301B71" w:rsidRPr="002A0A2F" w:rsidRDefault="00301B71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Р.Ф.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Анализ лирических произведений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Уфа: ГАОУ ДПО ИРО РБ, 2013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1,2п.л.</w:t>
            </w: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2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5F0C2A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Лучезарный свет солнца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Уфа: ГАОУ ДПО ИРО РБ, 2013</w:t>
            </w:r>
          </w:p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13,8 п.л.</w:t>
            </w: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Статьи 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 «центральных» изданиях (Москва, Санкт-Петербург)</w:t>
            </w: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1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1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11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реферируемых («ВАКовских») журналах</w:t>
            </w: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numPr>
                <w:ilvl w:val="0"/>
                <w:numId w:val="12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B96" w:rsidRPr="002A0A2F" w:rsidRDefault="00625B9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5B96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5F0" w:rsidRPr="002A0A2F" w:rsidRDefault="000375F0" w:rsidP="002A0A2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25B96" w:rsidRPr="002A0A2F" w:rsidRDefault="00625B96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международных изданиях</w:t>
            </w:r>
          </w:p>
        </w:tc>
      </w:tr>
      <w:tr w:rsidR="005F0C2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noProof/>
                <w:sz w:val="24"/>
                <w:szCs w:val="24"/>
              </w:rPr>
              <w:t>Нравственное воспитание учащихся на уроках родного языка и литературы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kern w:val="36"/>
                <w:sz w:val="24"/>
                <w:szCs w:val="24"/>
                <w:lang w:eastAsia="en-US"/>
              </w:rPr>
              <w:t>Управление качеством образования: теория и практика: Материалы МНПК. – Стерлитамак, 20 мая 2013. – С.33-36.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0C2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Языковые особенности произведений </w:t>
            </w:r>
            <w:r w:rsidRPr="002A0A2F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Н.Мусина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jc w:val="both"/>
              <w:rPr>
                <w:lang w:val="ru-RU"/>
              </w:rPr>
            </w:pPr>
            <w:r w:rsidRPr="002A0A2F">
              <w:rPr>
                <w:lang w:val="ru-RU"/>
              </w:rPr>
              <w:lastRenderedPageBreak/>
              <w:t xml:space="preserve">Проблемы изучения и преподавания башкирской и </w:t>
            </w:r>
            <w:r w:rsidRPr="002A0A2F">
              <w:rPr>
                <w:lang w:val="ru-RU"/>
              </w:rPr>
              <w:lastRenderedPageBreak/>
              <w:t>тюркской филологии: Материалы МНПК, посвященной 75-летию со дня рождения профессора Б.Б.Гафарова.- Стерлитамак, 17 декабря 2013. – С. 79-81.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0C2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noProof/>
                <w:sz w:val="24"/>
                <w:szCs w:val="24"/>
              </w:rPr>
              <w:t>Синонимы в произведениях Н.Мусина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«Теория и практика башкирской филологической науки и филологического образования», посвященной 20-летию факультета башкирской филологии и 20-летию Международной организации тюркской культуры (ТЮРКСОЙ). – Уфа, БГПУ им. М.Акмуллы 24-26 октября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2A0A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A0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– С.255-257. </w:t>
            </w:r>
          </w:p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lang w:val="ru-RU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5F0C2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Идельбаев М.Х.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Отражение мотивов назире в историко-документальных произведениях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Сохранение и развитие родных языков и литератур в условиях многонационального государства: проблемы и перспективы. Сборник материалов МНПК, посвященной 85-летию доктора филологических наук, профессора, академика Академии наук Республики Башкортостан, заслуженного деятеля науки РБ и РФ, народного писателя РБ, лауреата Государственной премии имени С.Юлаева, почетного профессора БГУ Гайсы Батыргареевича Хусаинова.- Уфа: РИЦ БашГУ, 2013. 520 с. С. 492 – 495. (на башк.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яз.)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5F0C2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Янбаев И.К.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Особенности структуры сборника «Биография шейха Зайнуллы»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Мусульманский мир Российского Востока: традиции и новации: Сборник материалов МНПК, посвященной 180-летию выдающегося башкирского просветителя и теолога Зайнуллы Расулева (1833-1917) 13-15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A0A2F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., г.Уфа– Троицк– Учалы. –Уфа: ИИЯЛ, 2013. С. 408-413.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5F0C2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C2A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E42B0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Происхождение аффиксов принадлежности множественного числа 1,2 и 3-го лица у существительных в татарском языке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Теория и практика башкирской филологической науки и филологического образования. Матер.международной науч.-практической конференции, посвященной 20-летиюфакуьтета башкирской филологии и 20-летию Международной организации тюрской культуры (Тюрксой), в 4-х т. Т.1. – Уфа: Изд-во «Мир печати», 2013. – 548с.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FE7CE6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0E42B0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История развития форм и аффиксов принадлежности 1-го 2-го лица единственного числа в татарском языке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Гуманистическое развитие просветителей в культуре и образовании (международные Акмуллинские чтения)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в печати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2B0" w:rsidRPr="002A0A2F" w:rsidRDefault="000E42B0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6с.</w:t>
            </w:r>
          </w:p>
        </w:tc>
      </w:tr>
      <w:tr w:rsidR="00601F1C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601F1C" w:rsidP="002A0A2F">
            <w:pPr>
              <w:numPr>
                <w:ilvl w:val="0"/>
                <w:numId w:val="13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601F1C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601F1C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обучающихся на уроках башкирского языка и литературы </w:t>
            </w:r>
          </w:p>
          <w:p w:rsidR="00601F1C" w:rsidRPr="002A0A2F" w:rsidRDefault="00601F1C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601F1C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«Межкультурная-интракультурная коммуникация: теория и практика обучения». Материалы Международной научно-методической конференции. – Уфа,РИЦ БашГУ, 2013.- С.320-322.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601F1C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601F1C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color w:val="000000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1C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lastRenderedPageBreak/>
              <w:t>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 xml:space="preserve">Сулейманов Р. Ф.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>Башкортстан татар прозасында кырыс реализм чалымнары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Актуальные проблемы естественных и гумманитарных наук. Материалы МНПК в 2 частях. Часть II.</w:t>
            </w:r>
            <w:r w:rsidRPr="002A0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Казань:</w:t>
            </w:r>
            <w:r w:rsidRPr="002A0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 Изд-во: “ТАИ”, 2013. − </w:t>
            </w:r>
            <w:r w:rsidRPr="002A0A2F">
              <w:rPr>
                <w:rFonts w:ascii="Times New Roman" w:eastAsia="Calibri" w:hAnsi="Times New Roman" w:cs="Times New Roman"/>
                <w:sz w:val="24"/>
                <w:szCs w:val="24"/>
              </w:rPr>
              <w:t>С. 67-71.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Ме</w:t>
            </w:r>
            <w:r w:rsidRPr="002A0A2F">
              <w:rPr>
                <w:rFonts w:ascii="Times New Roman" w:hAnsi="Times New Roman"/>
                <w:sz w:val="24"/>
                <w:szCs w:val="24"/>
              </w:rPr>
              <w:t>ж</w:t>
            </w: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дународный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4 с.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всероссийских изданиях</w:t>
            </w:r>
          </w:p>
        </w:tc>
        <w:tc>
          <w:tcPr>
            <w:tcW w:w="4260" w:type="dxa"/>
            <w:gridSpan w:val="2"/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</w:tcPr>
          <w:p w:rsidR="0016177D" w:rsidRPr="002A0A2F" w:rsidRDefault="0016177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во всероссийских изданиях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Роль народных игр  в духовном воспитании подрастающего поколения</w:t>
            </w:r>
          </w:p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Современный образовательный процесс; опыт, проблемы и перспективы:  Материалы ВНПК. Уфа: ГАОУ ДПО ИРО РБ, 2013. - С. 123-124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 п.л.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Пути изучения языковых и стилистических особенностей произведений Г.Ибрагимова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Филологическое образование: история, современность, перспективы: М</w:t>
            </w:r>
            <w:r w:rsidR="00A0571A"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атериалы ВНПК. Стерлитамак, 2013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- С. 51-52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уроков развития речи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проблемы филологического образования: Материалы ВНПК. - Уфа: РИЦ БашГУ, 2013. - С. 115-119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Пути изучения языковых и стилистических особенностей произведений Н.Мусина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проблемы филологического образования: Материалы ВНПК. - Уфа: РИЦ БашГУ, 2013. - С. 154-156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Янбаев И.К.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Неизвестные страницы поэзии Шафика Аминева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башкирской филологии и творческое наследие профессора А.Н.Киреева: Сборник материалов ВНПК (с международным участием), 20 декабря 2012 г.-Уфа: РИО БашГУ, 2013. С. 357-362. (на башк. яз.)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Башкирская языковая картина мира в произведениях Хадии Давлетшиной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«Актуальные проблемы башкирской  и тюркской лингвистики». Сборник научных трудов. Выпуск 1. – Стерлитамак, 2013. – С. 278-283.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Заимствованные слова в произведениях Хадии Давлетшиной  </w:t>
            </w:r>
          </w:p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«Язык, литература, культура: актуальные проблемы изучения и преподавания»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Всероссийской научно-практической конференции (Нефтекамск, 1-2 июня).  – Уфа, РИЦ БашГУ, 2013.- 58-65б.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проектной деятельности обучающихся на уроках башкирского языка и литературы </w:t>
            </w:r>
          </w:p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«Межкультурная-интракультурная коммуникация: теория и практика обучения». Материалы Международной научно-методической конференции. – Уфа,РИЦ БашГУ, 2013.- С.320-322.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международной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A0571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Использование пословиц и поговорок на уроках литературы 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«Востоковедение в России: история, современность и перспективы». Материалы  Всероссийской заочной научно-практической конференции с международным участием. – </w:t>
            </w: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Уфа, 2013. С. 178-180.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71A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numPr>
                <w:ilvl w:val="0"/>
                <w:numId w:val="14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Организация научно-исследовательской деятельности обучающихся на уроках башкирского языка и литературы</w:t>
            </w:r>
          </w:p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башкирской филологии. Материалы Всероссийской научно-практической конференции. – Уфа, РИЦ БашГУ, 2013. – С.216-220.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в, республиканских/региональных изданиях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Габитова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повышения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преподавания  родных языков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Журнал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«Башкортостан укытыусы8ы», №10.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0,5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Пути повышения квалификации учителей родных языков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Журнал «Ватандаш», №10.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Хабибов Л.Г.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Стиль б</w:t>
            </w: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өтенлеге – осталык билгесе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Тулпар. № 2. 2013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Гареева Г.Ф.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tt-RU"/>
              </w:rPr>
              <w:t>Диагностика уровня развития читательских умений как средство оценивания успешности обучения по литературе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в условиях ФГОС: проблемы, перспективы его развития и изучения: Материалы МНПК. Уфа: ИРО РБ, 2013. – С. 40-43.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Габитова З.М.,</w:t>
            </w:r>
          </w:p>
          <w:p w:rsidR="0016177D" w:rsidRPr="002A0A2F" w:rsidRDefault="0016177D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Рахматуллина З.А.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Об итогах республиканской олимпиады по башкирскому языку и литературе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Учитель Башкортостана. 2013. № 5. С. 28-29.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Идельбаев М.Х.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Внеурочная деятельность по башкирской литературе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 в условиях ФГОС: проблемы, перспективы его развития и изучения: Материалы МНПК. Уфа: ИРО РБ, 2013. – С.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38-40.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Стлистические особенности исторических романов 70-80-х годов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 в условиях ФГОС: проблемы, перспективы его развития и изучения: Материалы МНПК. Уфа: ИРО РБ, 2013. – С.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38-40.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Изучение языковых особенностей исторических романов (на примере романа  А.Хакимова «Плач думбры»)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Роль культуры народов Башкортостана в духовно-нравственном воспитании обучающихся: Материалы МНПК. Уфа: ИРО РБ, 2013. – С. 31-34.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Диалектизмы в стихотворениях Х.Такташа (на татарском языке)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Система непрерывного образования: школа-педколледж-вуз:Матер. Региональной науч.-практической конференции. – Уфа: Изд-во БГПУ, 2013. – 386с.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печ.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FE7CE6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Языковая картина мира Хадии Давлетшиной 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“Родной язык и литература в условиях реализации ФГОС: проблемы, перспективы его развития и изучения”. Материалы Межрегиональной научно-практической конференции. – Уфа, 2013. – С.38-40.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Межрегион.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0A7C25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Об итогах республиканской олимпиады по башкирскому языку и литературе 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«Башкортостан укытыусыхы», 2013, №5. – С.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28-29.</w:t>
            </w:r>
          </w:p>
          <w:p w:rsidR="0016177D" w:rsidRPr="002A0A2F" w:rsidRDefault="0016177D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77D" w:rsidRPr="002A0A2F" w:rsidRDefault="0016177D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0A7C25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numPr>
                <w:ilvl w:val="0"/>
                <w:numId w:val="15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Сложные предложения в произведениях Хадии Давлетшиной</w:t>
            </w:r>
          </w:p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(статья)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«Роль родных языков в развитии национальных культур Республики Башкортостан». Материалы</w:t>
            </w:r>
            <w:r w:rsidRPr="002A0A2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региональной</w:t>
            </w:r>
            <w:r w:rsidRPr="002A0A2F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  <w:lang w:val="be-BY"/>
              </w:rPr>
              <w:t xml:space="preserve">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научно-практической конференции. – </w:t>
            </w: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Бирск, 2013.- С.154-156.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республиканский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0A7C25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0A7C25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Сулейманов Р. 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Гө</w:t>
            </w:r>
            <w:r w:rsidRPr="002A0A2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л Мирһади иҗатында тотрыклы стиль сыйфатлары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>Туган як әдипләре. Башкортстанда хәзерге татар прозасы: шәхес, иҗат, тәнкыйть. Уку басмасы. − Уфа: Китап, 2013. С. 308-315.</w:t>
            </w:r>
          </w:p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Регионал</w:t>
            </w:r>
            <w:r w:rsidRPr="002A0A2F">
              <w:rPr>
                <w:rFonts w:ascii="Times New Roman" w:hAnsi="Times New Roman"/>
                <w:sz w:val="24"/>
                <w:szCs w:val="24"/>
              </w:rPr>
              <w:t>ьный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8 с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0A7C25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6177D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0A7C25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 xml:space="preserve">Сулейманов Р.Ф.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eastAsia="Calibri" w:hAnsi="Times New Roman"/>
                <w:sz w:val="24"/>
                <w:szCs w:val="24"/>
                <w:lang w:val="tt-RU"/>
              </w:rPr>
              <w:t xml:space="preserve">Күңел явын алырдай гүзәл гамь 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eastAsia="Calibri" w:hAnsi="Times New Roman" w:cs="Times New Roman"/>
                <w:sz w:val="24"/>
                <w:szCs w:val="24"/>
                <w:lang w:val="tt-RU"/>
              </w:rPr>
              <w:t xml:space="preserve">Тулпар 2013 № 6, С. 34-35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pStyle w:val="af3"/>
              <w:numPr>
                <w:ilvl w:val="0"/>
                <w:numId w:val="49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7D" w:rsidRPr="002A0A2F" w:rsidRDefault="0016177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9" w:rsidRPr="002A0A2F" w:rsidTr="000A7C25">
        <w:trPr>
          <w:gridAfter w:val="5"/>
          <w:wAfter w:w="20204" w:type="dxa"/>
        </w:trPr>
        <w:tc>
          <w:tcPr>
            <w:tcW w:w="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Ф,Б.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По следам духовных сокровищ</w:t>
            </w:r>
          </w:p>
        </w:tc>
        <w:tc>
          <w:tcPr>
            <w:tcW w:w="2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«Ватандаш», № 1,2013.-77-86 с.</w:t>
            </w:r>
          </w:p>
        </w:tc>
        <w:tc>
          <w:tcPr>
            <w:tcW w:w="1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0,6 п.л.</w:t>
            </w:r>
          </w:p>
        </w:tc>
        <w:tc>
          <w:tcPr>
            <w:tcW w:w="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tcBorders>
              <w:top w:val="nil"/>
              <w:right w:val="nil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716FD9" w:rsidRPr="002A0A2F" w:rsidTr="00555741">
        <w:trPr>
          <w:gridAfter w:val="5"/>
          <w:wAfter w:w="20204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Башкирский язык и проблемы языковой личности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«Ватандаш», №2, 2013.-179-184с.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0,6 п.л.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 w:val="restart"/>
            <w:tcBorders>
              <w:top w:val="nil"/>
              <w:right w:val="nil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D9" w:rsidRPr="002A0A2F" w:rsidTr="00555741">
        <w:trPr>
          <w:gridAfter w:val="5"/>
          <w:wAfter w:w="20204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Преподавание баш.языка в аспекте лингвокультурологии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«Учитель Башкирии», №2,2013.-15-18с.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D9" w:rsidRPr="002A0A2F" w:rsidTr="00555741">
        <w:trPr>
          <w:gridAfter w:val="5"/>
          <w:wAfter w:w="20204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«…Без вас никто я на этой земле»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«Учитель Башкирии», №7,2013.-3-5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D9" w:rsidRPr="002A0A2F" w:rsidTr="00555741">
        <w:trPr>
          <w:gridAfter w:val="5"/>
          <w:wAfter w:w="20204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«…о замечательном педагоге»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«Ватандаш», №11,2013.-35-40с.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0,4 п.л.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6" w:type="dxa"/>
            <w:vMerge/>
            <w:tcBorders>
              <w:top w:val="nil"/>
              <w:right w:val="nil"/>
            </w:tcBorders>
          </w:tcPr>
          <w:p w:rsidR="00716FD9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Статьи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институтских (вузовских) изданиях</w:t>
            </w: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1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Национально-региональный компонент в духовно-нравственном воспитании школьников</w:t>
            </w:r>
          </w:p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Журнал «Образование»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1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1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16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103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A0A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ругое</w:t>
            </w: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37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37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6FD9" w:rsidRPr="002A0A2F" w:rsidTr="005F0C2A">
        <w:trPr>
          <w:gridAfter w:val="6"/>
          <w:wAfter w:w="21300" w:type="dxa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numPr>
                <w:ilvl w:val="0"/>
                <w:numId w:val="37"/>
              </w:numPr>
              <w:autoSpaceDE w:val="0"/>
              <w:autoSpaceDN w:val="0"/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1"/>
        <w:spacing w:line="216" w:lineRule="auto"/>
        <w:jc w:val="center"/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</w:pPr>
      <w:r w:rsidRPr="002A0A2F">
        <w:rPr>
          <w:rFonts w:ascii="Times New Roman" w:hAnsi="Times New Roman"/>
          <w:b w:val="0"/>
          <w:bCs w:val="0"/>
          <w:color w:val="000000"/>
          <w:sz w:val="24"/>
          <w:szCs w:val="24"/>
          <w:lang w:val="ru-RU"/>
        </w:rPr>
        <w:t>2. Редактирование сборников научных трудов, материалов конференций</w:t>
      </w:r>
    </w:p>
    <w:p w:rsidR="00AA276D" w:rsidRPr="002A0A2F" w:rsidRDefault="00AA276D" w:rsidP="002A0A2F">
      <w:pPr>
        <w:spacing w:after="0" w:line="216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551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9"/>
        <w:gridCol w:w="1342"/>
        <w:gridCol w:w="3740"/>
        <w:gridCol w:w="1190"/>
        <w:gridCol w:w="1021"/>
        <w:gridCol w:w="1527"/>
        <w:gridCol w:w="1188"/>
      </w:tblGrid>
      <w:tr w:rsidR="00AA276D" w:rsidRPr="002A0A2F" w:rsidTr="00732AAA">
        <w:trPr>
          <w:trHeight w:val="244"/>
        </w:trPr>
        <w:tc>
          <w:tcPr>
            <w:tcW w:w="256" w:type="pct"/>
          </w:tcPr>
          <w:p w:rsidR="00AA276D" w:rsidRPr="002A0A2F" w:rsidRDefault="00AA276D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36" w:type="pct"/>
          </w:tcPr>
          <w:p w:rsidR="00AA276D" w:rsidRPr="002A0A2F" w:rsidRDefault="00AA276D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Автор</w:t>
            </w:r>
          </w:p>
        </w:tc>
        <w:tc>
          <w:tcPr>
            <w:tcW w:w="1773" w:type="pct"/>
          </w:tcPr>
          <w:p w:rsidR="00AA276D" w:rsidRPr="002A0A2F" w:rsidRDefault="00AA276D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564" w:type="pct"/>
          </w:tcPr>
          <w:p w:rsidR="00AA276D" w:rsidRPr="002A0A2F" w:rsidRDefault="00AA276D" w:rsidP="002A0A2F">
            <w:pPr>
              <w:pStyle w:val="1"/>
              <w:spacing w:line="216" w:lineRule="auto"/>
              <w:ind w:right="-107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Вид работы</w:t>
            </w:r>
          </w:p>
        </w:tc>
        <w:tc>
          <w:tcPr>
            <w:tcW w:w="484" w:type="pct"/>
          </w:tcPr>
          <w:p w:rsidR="00AA276D" w:rsidRPr="002A0A2F" w:rsidRDefault="00AA276D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724" w:type="pct"/>
          </w:tcPr>
          <w:p w:rsidR="00AA276D" w:rsidRPr="002A0A2F" w:rsidRDefault="00AA276D" w:rsidP="002A0A2F">
            <w:pPr>
              <w:pStyle w:val="1"/>
              <w:spacing w:line="216" w:lineRule="auto"/>
              <w:ind w:left="-109" w:right="-1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Ответственный</w:t>
            </w:r>
          </w:p>
        </w:tc>
        <w:tc>
          <w:tcPr>
            <w:tcW w:w="563" w:type="pct"/>
          </w:tcPr>
          <w:p w:rsidR="00AA276D" w:rsidRPr="002A0A2F" w:rsidRDefault="00AA276D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</w:rPr>
              <w:t>Кафедра</w:t>
            </w:r>
          </w:p>
        </w:tc>
      </w:tr>
      <w:tr w:rsidR="009E60C1" w:rsidRPr="002A0A2F" w:rsidTr="00732AAA">
        <w:trPr>
          <w:trHeight w:val="244"/>
        </w:trPr>
        <w:tc>
          <w:tcPr>
            <w:tcW w:w="256" w:type="pct"/>
          </w:tcPr>
          <w:p w:rsidR="009E60C1" w:rsidRPr="002A0A2F" w:rsidRDefault="009E60C1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636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Сотрудники кафедры</w:t>
            </w:r>
          </w:p>
        </w:tc>
        <w:tc>
          <w:tcPr>
            <w:tcW w:w="1773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Сборник методических разработок, посвященных 105-летию З.Биишевой</w:t>
            </w:r>
          </w:p>
        </w:tc>
        <w:tc>
          <w:tcPr>
            <w:tcW w:w="564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9E60C1" w:rsidRPr="002A0A2F" w:rsidRDefault="009E60C1" w:rsidP="002A0A2F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24" w:type="pct"/>
          </w:tcPr>
          <w:p w:rsidR="009E60C1" w:rsidRPr="002A0A2F" w:rsidRDefault="009E60C1" w:rsidP="002A0A2F">
            <w:pPr>
              <w:pStyle w:val="1"/>
              <w:spacing w:line="216" w:lineRule="auto"/>
              <w:ind w:left="-109" w:right="-1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Габитова З.М.</w:t>
            </w:r>
          </w:p>
        </w:tc>
        <w:tc>
          <w:tcPr>
            <w:tcW w:w="563" w:type="pct"/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9E60C1" w:rsidRPr="002A0A2F" w:rsidTr="00732AAA">
        <w:trPr>
          <w:trHeight w:val="244"/>
        </w:trPr>
        <w:tc>
          <w:tcPr>
            <w:tcW w:w="256" w:type="pct"/>
          </w:tcPr>
          <w:p w:rsidR="009E60C1" w:rsidRPr="002A0A2F" w:rsidRDefault="00716FD9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2</w:t>
            </w:r>
            <w:r w:rsidR="009E60C1"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36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Сотрудники кафедры</w:t>
            </w:r>
          </w:p>
        </w:tc>
        <w:tc>
          <w:tcPr>
            <w:tcW w:w="1773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Сборник методических разработок, посвященных 75-летию Р.Бикбая</w:t>
            </w:r>
          </w:p>
        </w:tc>
        <w:tc>
          <w:tcPr>
            <w:tcW w:w="564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9E60C1" w:rsidRPr="002A0A2F" w:rsidRDefault="009E60C1" w:rsidP="002A0A2F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24" w:type="pct"/>
          </w:tcPr>
          <w:p w:rsidR="009E60C1" w:rsidRPr="002A0A2F" w:rsidRDefault="009E60C1" w:rsidP="002A0A2F">
            <w:pPr>
              <w:pStyle w:val="1"/>
              <w:spacing w:line="216" w:lineRule="auto"/>
              <w:ind w:left="-109" w:right="-109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Габитова З.М.</w:t>
            </w:r>
          </w:p>
        </w:tc>
        <w:tc>
          <w:tcPr>
            <w:tcW w:w="563" w:type="pct"/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9E60C1" w:rsidRPr="002A0A2F" w:rsidTr="00732AAA">
        <w:trPr>
          <w:trHeight w:val="244"/>
        </w:trPr>
        <w:tc>
          <w:tcPr>
            <w:tcW w:w="256" w:type="pct"/>
          </w:tcPr>
          <w:p w:rsidR="009E60C1" w:rsidRPr="002A0A2F" w:rsidRDefault="00716FD9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3</w:t>
            </w:r>
            <w:r w:rsidR="009E60C1"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36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Рахматуллина З.А.</w:t>
            </w:r>
          </w:p>
        </w:tc>
        <w:tc>
          <w:tcPr>
            <w:tcW w:w="1773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Сборник «Учитель года башкирского языка и литературы-2013» </w:t>
            </w:r>
          </w:p>
        </w:tc>
        <w:tc>
          <w:tcPr>
            <w:tcW w:w="564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t>сборник</w:t>
            </w:r>
          </w:p>
        </w:tc>
        <w:tc>
          <w:tcPr>
            <w:tcW w:w="484" w:type="pct"/>
          </w:tcPr>
          <w:p w:rsidR="009E60C1" w:rsidRPr="002A0A2F" w:rsidRDefault="009E60C1" w:rsidP="002A0A2F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24" w:type="pct"/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Габитова З.М</w:t>
            </w:r>
          </w:p>
        </w:tc>
        <w:tc>
          <w:tcPr>
            <w:tcW w:w="563" w:type="pct"/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9E60C1" w:rsidRPr="002A0A2F" w:rsidTr="00732AAA">
        <w:trPr>
          <w:trHeight w:val="244"/>
        </w:trPr>
        <w:tc>
          <w:tcPr>
            <w:tcW w:w="256" w:type="pct"/>
          </w:tcPr>
          <w:p w:rsidR="009E60C1" w:rsidRPr="002A0A2F" w:rsidRDefault="00716FD9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4</w:t>
            </w:r>
            <w:r w:rsidR="009E60C1"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636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Гареева Г.Ф.,</w:t>
            </w:r>
          </w:p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Сулейманов Р.Ф.</w:t>
            </w:r>
          </w:p>
        </w:tc>
        <w:tc>
          <w:tcPr>
            <w:tcW w:w="1773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>Сборник «Учитель года татарского языка и литературы-</w:t>
            </w:r>
            <w:r w:rsidRPr="002A0A2F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lastRenderedPageBreak/>
              <w:t xml:space="preserve">2013» </w:t>
            </w:r>
          </w:p>
        </w:tc>
        <w:tc>
          <w:tcPr>
            <w:tcW w:w="564" w:type="pct"/>
          </w:tcPr>
          <w:p w:rsidR="009E60C1" w:rsidRPr="002A0A2F" w:rsidRDefault="009E60C1" w:rsidP="002A0A2F">
            <w:pPr>
              <w:pStyle w:val="1"/>
              <w:spacing w:befor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 w:val="0"/>
                <w:sz w:val="24"/>
                <w:szCs w:val="24"/>
              </w:rPr>
              <w:lastRenderedPageBreak/>
              <w:t>сборник</w:t>
            </w:r>
          </w:p>
        </w:tc>
        <w:tc>
          <w:tcPr>
            <w:tcW w:w="484" w:type="pct"/>
          </w:tcPr>
          <w:p w:rsidR="009E60C1" w:rsidRPr="002A0A2F" w:rsidRDefault="009E60C1" w:rsidP="002A0A2F">
            <w:pPr>
              <w:pStyle w:val="1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24" w:type="pct"/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Габитова З.М</w:t>
            </w:r>
          </w:p>
        </w:tc>
        <w:tc>
          <w:tcPr>
            <w:tcW w:w="563" w:type="pct"/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кого и других родных языков и литератур</w:t>
            </w: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spacing w:after="0" w:line="21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t>3. Рецензирование учебных и научно-методических работ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3240"/>
        <w:gridCol w:w="1980"/>
        <w:gridCol w:w="900"/>
        <w:gridCol w:w="2160"/>
      </w:tblGrid>
      <w:tr w:rsidR="00AA276D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Автор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9E60C1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Рецензирование  рефератов, программ, пособий, поступивших на кафедру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9E60C1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Рецензирование творческих отчетов, рефератов, методических разработок аттестующихся специалистов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Рецензии</w:t>
            </w:r>
          </w:p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 течении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Зайнетдинов А.Ш, </w:t>
            </w:r>
          </w:p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Фатыхова А.Л.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пособие «Формирование читательской грамотности младших школьников»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Зайнетдинов А.Ш, </w:t>
            </w:r>
          </w:p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Фатыхова А.Л.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На учебное пособие «Теоретические основы начального языкового образования. Русский язык» для студентов, обучающихся по специальности «005100 - Педагогическое образование. Начальное образование».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Яналина А.А.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Учебное пособие «Грамматика в схемах»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Хусаинова Л.М.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A0A2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 научно-методическое издание </w:t>
            </w:r>
            <w:r w:rsidRPr="002A0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«</w:t>
            </w:r>
            <w:r w:rsidRPr="002A0A2F">
              <w:rPr>
                <w:rFonts w:ascii="Times New Roman" w:hAnsi="Times New Roman" w:cs="Times New Roman"/>
                <w:bCs/>
                <w:sz w:val="24"/>
                <w:szCs w:val="24"/>
                <w:lang w:val="be-BY"/>
              </w:rPr>
              <w:t xml:space="preserve">Актуальные проблемы обучения башкирскому языку в услових перехода на Федеральные государственные образовательные стандарты  </w:t>
            </w: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нового поколения</w:t>
            </w:r>
            <w:r w:rsidRPr="002A0A2F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Рецензия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Кутлуахметова М.М.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 «Изучаем башкирский язык»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Диярова З.А.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Сборник «Лингвокультурология. Разработка уроков»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Усманова М.Г.,</w:t>
            </w:r>
          </w:p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Исянгильдина Г.А.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pStyle w:val="a7"/>
              <w:spacing w:before="0" w:beforeAutospacing="0" w:after="0" w:afterAutospacing="0"/>
              <w:rPr>
                <w:lang w:val="be-BY"/>
              </w:rPr>
            </w:pPr>
            <w:r w:rsidRPr="002A0A2F">
              <w:t>Учебное пособие «Тесты. 5-9 класс»</w:t>
            </w:r>
          </w:p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553FC4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7250E5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Усманова М.Г.,</w:t>
            </w:r>
          </w:p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Абдуллина Ф.Ф.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Учебное пособие. «Башкорт теле. Теория. 5-9 класс».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FC4" w:rsidRPr="002A0A2F" w:rsidRDefault="00553FC4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9E60C1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250E5" w:rsidRPr="002A0A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Сагидуллина Л.Р.</w:t>
            </w:r>
          </w:p>
          <w:p w:rsidR="009E60C1" w:rsidRPr="002A0A2F" w:rsidRDefault="009E60C1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Словарь концептов татарского языка к.п.н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9E60C1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716FD9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60C1" w:rsidRPr="002A0A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Закирова Г.У.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Программа кружка «Тирмэкэй»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Рецензия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C1" w:rsidRPr="002A0A2F" w:rsidRDefault="009E60C1" w:rsidP="002A0A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</w:tr>
      <w:tr w:rsidR="00716FD9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1</w:t>
            </w: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Ягафарова З.Р.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«Использование современных технологий на уроках башкирского языка и литературы»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Инновационный проект З.Р.Ягафаровой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</w:tr>
      <w:tr w:rsidR="00716FD9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Шарапова Э.А.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«Использование фразеологизмов в романе «Вечный лес» Нугмана Мусина»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Дипломная работа студента филологического факультета БГУ Шараповой Э.А.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</w:tr>
      <w:tr w:rsidR="00716FD9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Уразова М.И.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«Концепт «Судьба» в трилогии «К свету» З.Биишевой»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Дипломная работа студента филологического факультета БГУ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FD9" w:rsidRPr="002A0A2F" w:rsidRDefault="00716FD9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</w:tr>
      <w:tr w:rsidR="00313A4B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B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B" w:rsidRPr="002A0A2F" w:rsidRDefault="00716FD9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А.М.Кабирова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B" w:rsidRPr="002A0A2F" w:rsidRDefault="00313A4B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«Текст – результат речевой деятельности»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B" w:rsidRPr="002A0A2F" w:rsidRDefault="00313A4B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Авторская программа факультатива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B" w:rsidRPr="002A0A2F" w:rsidRDefault="00313A4B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A4B" w:rsidRPr="002A0A2F" w:rsidRDefault="00716FD9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Рахматуллина З.А.</w:t>
            </w:r>
          </w:p>
        </w:tc>
      </w:tr>
      <w:tr w:rsidR="00FE7CE6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1</w:t>
            </w:r>
            <w:r w:rsidR="00716FD9" w:rsidRPr="002A0A2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З.И.Саляхова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Функционально-семантическая категория  залоговости в башкирском языке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</w:tr>
      <w:tr w:rsidR="00FE7CE6" w:rsidRPr="002A0A2F" w:rsidTr="00313A4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716FD9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Л.Х.Самситова и др.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Концептосфера башкирского фольклора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Монография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E6" w:rsidRPr="002A0A2F" w:rsidRDefault="00FE7CE6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</w:tr>
    </w:tbl>
    <w:p w:rsidR="00553FC4" w:rsidRPr="002A0A2F" w:rsidRDefault="00553FC4" w:rsidP="002A0A2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A276D" w:rsidRPr="002A0A2F" w:rsidRDefault="00AA276D" w:rsidP="002A0A2F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t>НАУЧНО-ИССЛЕДОВАТЕЛЬСКАЯ РАБОТА</w:t>
      </w:r>
    </w:p>
    <w:p w:rsidR="00AA276D" w:rsidRPr="002A0A2F" w:rsidRDefault="00AA276D" w:rsidP="002A0A2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t>1. Тема научного исследования:</w:t>
      </w:r>
    </w:p>
    <w:p w:rsidR="00AA276D" w:rsidRPr="002A0A2F" w:rsidRDefault="00AA276D" w:rsidP="002A0A2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35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"/>
        <w:gridCol w:w="981"/>
        <w:gridCol w:w="1928"/>
        <w:gridCol w:w="1257"/>
        <w:gridCol w:w="1382"/>
        <w:gridCol w:w="856"/>
        <w:gridCol w:w="674"/>
        <w:gridCol w:w="1727"/>
        <w:gridCol w:w="468"/>
        <w:gridCol w:w="922"/>
      </w:tblGrid>
      <w:tr w:rsidR="00AA276D" w:rsidRPr="002A0A2F" w:rsidTr="00732AAA">
        <w:tc>
          <w:tcPr>
            <w:tcW w:w="189" w:type="pct"/>
          </w:tcPr>
          <w:p w:rsidR="00AA276D" w:rsidRPr="002A0A2F" w:rsidRDefault="00AA276D" w:rsidP="002A0A2F">
            <w:pPr>
              <w:pStyle w:val="1"/>
              <w:spacing w:line="216" w:lineRule="auto"/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b w:val="0"/>
                <w:bCs w:val="0"/>
                <w:color w:val="000000"/>
                <w:sz w:val="24"/>
                <w:szCs w:val="24"/>
                <w:lang w:val="ru-RU"/>
              </w:rPr>
              <w:t>№</w:t>
            </w:r>
          </w:p>
        </w:tc>
        <w:tc>
          <w:tcPr>
            <w:tcW w:w="463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Финансирование (бюджет,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хоздоговор)</w:t>
            </w:r>
          </w:p>
        </w:tc>
        <w:tc>
          <w:tcPr>
            <w:tcW w:w="910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научного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593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76D" w:rsidRPr="002A0A2F" w:rsidRDefault="00AA276D" w:rsidP="002A0A2F">
            <w:pPr>
              <w:pStyle w:val="5"/>
              <w:spacing w:line="216" w:lineRule="auto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i/>
                <w:iCs/>
                <w:sz w:val="24"/>
                <w:szCs w:val="24"/>
              </w:rPr>
              <w:t>Руководители</w:t>
            </w:r>
          </w:p>
        </w:tc>
        <w:tc>
          <w:tcPr>
            <w:tcW w:w="652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Экспериментальные базы</w:t>
            </w:r>
          </w:p>
        </w:tc>
        <w:tc>
          <w:tcPr>
            <w:tcW w:w="404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18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завершения</w:t>
            </w:r>
          </w:p>
        </w:tc>
        <w:tc>
          <w:tcPr>
            <w:tcW w:w="815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  <w:tc>
          <w:tcPr>
            <w:tcW w:w="221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ППС</w:t>
            </w:r>
          </w:p>
        </w:tc>
        <w:tc>
          <w:tcPr>
            <w:tcW w:w="435" w:type="pct"/>
          </w:tcPr>
          <w:p w:rsidR="00AA276D" w:rsidRPr="002A0A2F" w:rsidRDefault="00AA276D" w:rsidP="002A0A2F">
            <w:pPr>
              <w:spacing w:after="0" w:line="216" w:lineRule="auto"/>
              <w:ind w:left="-108" w:right="-7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AA276D" w:rsidRPr="002A0A2F" w:rsidTr="00732AAA">
        <w:tc>
          <w:tcPr>
            <w:tcW w:w="189" w:type="pct"/>
          </w:tcPr>
          <w:p w:rsidR="00AA276D" w:rsidRPr="002A0A2F" w:rsidRDefault="00AA276D" w:rsidP="002A0A2F">
            <w:pPr>
              <w:pStyle w:val="1"/>
              <w:numPr>
                <w:ilvl w:val="0"/>
                <w:numId w:val="17"/>
              </w:numPr>
              <w:spacing w:line="216" w:lineRule="auto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10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Педагогические условия формирования успешной личности в национальной </w:t>
            </w:r>
            <w:r w:rsidRPr="002A0A2F">
              <w:rPr>
                <w:rFonts w:ascii="Times New Roman" w:hAnsi="Times New Roman" w:cs="Times New Roman"/>
              </w:rPr>
              <w:lastRenderedPageBreak/>
              <w:t>(удмуртской) школе</w:t>
            </w:r>
          </w:p>
        </w:tc>
        <w:tc>
          <w:tcPr>
            <w:tcW w:w="59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lastRenderedPageBreak/>
              <w:t>Габитова З.М.</w:t>
            </w:r>
          </w:p>
        </w:tc>
        <w:tc>
          <w:tcPr>
            <w:tcW w:w="652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Татышлинский район МБОУ СОШ С.Нижнебалтачево</w:t>
            </w:r>
          </w:p>
        </w:tc>
        <w:tc>
          <w:tcPr>
            <w:tcW w:w="404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318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815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1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5" w:type="pct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родных языков и литератур</w:t>
            </w:r>
          </w:p>
        </w:tc>
      </w:tr>
      <w:tr w:rsidR="00AA276D" w:rsidRPr="002A0A2F" w:rsidTr="00732AAA">
        <w:tc>
          <w:tcPr>
            <w:tcW w:w="189" w:type="pct"/>
          </w:tcPr>
          <w:p w:rsidR="00AA276D" w:rsidRPr="002A0A2F" w:rsidRDefault="00AA276D" w:rsidP="002A0A2F">
            <w:pPr>
              <w:pStyle w:val="1"/>
              <w:numPr>
                <w:ilvl w:val="0"/>
                <w:numId w:val="17"/>
              </w:numPr>
              <w:spacing w:line="216" w:lineRule="auto"/>
              <w:rPr>
                <w:rFonts w:ascii="Times New Roman" w:hAnsi="Times New Roman"/>
                <w:bCs w:val="0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46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10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Развитие коммуникативных компетенций у учащихся в условиях двуязычия</w:t>
            </w:r>
          </w:p>
        </w:tc>
        <w:tc>
          <w:tcPr>
            <w:tcW w:w="59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652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МБОУ СОШ №6 г..Туймазы</w:t>
            </w:r>
          </w:p>
        </w:tc>
        <w:tc>
          <w:tcPr>
            <w:tcW w:w="404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Июнь 2012</w:t>
            </w:r>
          </w:p>
        </w:tc>
        <w:tc>
          <w:tcPr>
            <w:tcW w:w="318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815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Методическое пособие</w:t>
            </w:r>
          </w:p>
        </w:tc>
        <w:tc>
          <w:tcPr>
            <w:tcW w:w="221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5" w:type="pct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spacing w:after="0" w:line="21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0A2F">
        <w:rPr>
          <w:rFonts w:ascii="Times New Roman" w:hAnsi="Times New Roman" w:cs="Times New Roman"/>
          <w:b/>
          <w:bCs/>
          <w:sz w:val="24"/>
          <w:szCs w:val="24"/>
        </w:rPr>
        <w:t>2. Характеристика экспериментальных площадок</w:t>
      </w:r>
    </w:p>
    <w:p w:rsidR="00AA276D" w:rsidRPr="002A0A2F" w:rsidRDefault="00AA276D" w:rsidP="002A0A2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504" w:type="pct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5"/>
        <w:gridCol w:w="1564"/>
        <w:gridCol w:w="2008"/>
        <w:gridCol w:w="1524"/>
        <w:gridCol w:w="1043"/>
        <w:gridCol w:w="660"/>
        <w:gridCol w:w="2373"/>
        <w:gridCol w:w="849"/>
      </w:tblGrid>
      <w:tr w:rsidR="00AA276D" w:rsidRPr="002A0A2F" w:rsidTr="00732AAA">
        <w:trPr>
          <w:trHeight w:val="440"/>
        </w:trPr>
        <w:tc>
          <w:tcPr>
            <w:tcW w:w="244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42" w:type="pct"/>
          </w:tcPr>
          <w:p w:rsidR="00AA276D" w:rsidRPr="002A0A2F" w:rsidRDefault="00AA276D" w:rsidP="002A0A2F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Наименование ОУ</w:t>
            </w:r>
          </w:p>
        </w:tc>
        <w:tc>
          <w:tcPr>
            <w:tcW w:w="953" w:type="pct"/>
          </w:tcPr>
          <w:p w:rsidR="00AA276D" w:rsidRPr="002A0A2F" w:rsidRDefault="00AA276D" w:rsidP="002A0A2F">
            <w:pPr>
              <w:pStyle w:val="Normal2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Тема</w:t>
            </w:r>
          </w:p>
        </w:tc>
        <w:tc>
          <w:tcPr>
            <w:tcW w:w="72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Руководители</w:t>
            </w:r>
          </w:p>
        </w:tc>
        <w:tc>
          <w:tcPr>
            <w:tcW w:w="495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утверждения</w:t>
            </w:r>
          </w:p>
        </w:tc>
        <w:tc>
          <w:tcPr>
            <w:tcW w:w="31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завершения</w:t>
            </w:r>
          </w:p>
        </w:tc>
        <w:tc>
          <w:tcPr>
            <w:tcW w:w="1126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езультаты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(Выполнение)</w:t>
            </w:r>
          </w:p>
        </w:tc>
        <w:tc>
          <w:tcPr>
            <w:tcW w:w="40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Кафедра</w:t>
            </w:r>
          </w:p>
        </w:tc>
      </w:tr>
      <w:tr w:rsidR="00AA276D" w:rsidRPr="002A0A2F" w:rsidTr="00732AAA">
        <w:trPr>
          <w:trHeight w:val="110"/>
        </w:trPr>
        <w:tc>
          <w:tcPr>
            <w:tcW w:w="244" w:type="pct"/>
          </w:tcPr>
          <w:p w:rsidR="00AA276D" w:rsidRPr="002A0A2F" w:rsidRDefault="00AA276D" w:rsidP="002A0A2F">
            <w:pPr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Татышлинский район МБОУ СОШ С.Нижнебалтачево</w:t>
            </w:r>
          </w:p>
        </w:tc>
        <w:tc>
          <w:tcPr>
            <w:tcW w:w="95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Педагогические условия формирования успешной личности в национальной (удмуртской) школе</w:t>
            </w:r>
          </w:p>
        </w:tc>
        <w:tc>
          <w:tcPr>
            <w:tcW w:w="72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Габитова З.М.</w:t>
            </w:r>
          </w:p>
        </w:tc>
        <w:tc>
          <w:tcPr>
            <w:tcW w:w="495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 2012</w:t>
            </w:r>
          </w:p>
        </w:tc>
        <w:tc>
          <w:tcPr>
            <w:tcW w:w="31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 2015</w:t>
            </w:r>
          </w:p>
        </w:tc>
        <w:tc>
          <w:tcPr>
            <w:tcW w:w="1126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403" w:type="pct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rPr>
          <w:trHeight w:val="110"/>
        </w:trPr>
        <w:tc>
          <w:tcPr>
            <w:tcW w:w="244" w:type="pct"/>
          </w:tcPr>
          <w:p w:rsidR="00AA276D" w:rsidRPr="002A0A2F" w:rsidRDefault="00AA276D" w:rsidP="002A0A2F">
            <w:pPr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МБОУ СОШ №6 г..Туймазы</w:t>
            </w:r>
          </w:p>
        </w:tc>
        <w:tc>
          <w:tcPr>
            <w:tcW w:w="95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Развитие коммуникативных компетенций у учащихся в условиях </w:t>
            </w:r>
            <w:r w:rsidRPr="002A0A2F">
              <w:rPr>
                <w:rFonts w:ascii="Times New Roman" w:hAnsi="Times New Roman" w:cs="Times New Roman"/>
              </w:rPr>
              <w:lastRenderedPageBreak/>
              <w:t>двуязычия</w:t>
            </w:r>
          </w:p>
        </w:tc>
        <w:tc>
          <w:tcPr>
            <w:tcW w:w="72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Габитова З.М.</w:t>
            </w:r>
          </w:p>
        </w:tc>
        <w:tc>
          <w:tcPr>
            <w:tcW w:w="495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Июнь 2012</w:t>
            </w:r>
          </w:p>
        </w:tc>
        <w:tc>
          <w:tcPr>
            <w:tcW w:w="313" w:type="pct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Июнь 2015</w:t>
            </w:r>
          </w:p>
        </w:tc>
        <w:tc>
          <w:tcPr>
            <w:tcW w:w="1126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</w:t>
            </w:r>
          </w:p>
        </w:tc>
        <w:tc>
          <w:tcPr>
            <w:tcW w:w="403" w:type="pct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башкирского и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других родных языков и литератур</w:t>
            </w:r>
          </w:p>
        </w:tc>
      </w:tr>
      <w:tr w:rsidR="00AA276D" w:rsidRPr="002A0A2F" w:rsidTr="00732AAA">
        <w:trPr>
          <w:trHeight w:val="110"/>
        </w:trPr>
        <w:tc>
          <w:tcPr>
            <w:tcW w:w="244" w:type="pct"/>
          </w:tcPr>
          <w:p w:rsidR="00AA276D" w:rsidRPr="002A0A2F" w:rsidRDefault="00AA276D" w:rsidP="002A0A2F">
            <w:pPr>
              <w:numPr>
                <w:ilvl w:val="0"/>
                <w:numId w:val="18"/>
              </w:num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AA276D" w:rsidRPr="002A0A2F" w:rsidRDefault="00AA276D" w:rsidP="002A0A2F">
            <w:pPr>
              <w:pStyle w:val="Normal2"/>
              <w:spacing w:after="0" w:line="216" w:lineRule="auto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953" w:type="pct"/>
          </w:tcPr>
          <w:p w:rsidR="00AA276D" w:rsidRPr="002A0A2F" w:rsidRDefault="00AA276D" w:rsidP="002A0A2F">
            <w:pPr>
              <w:pStyle w:val="Normal2"/>
              <w:spacing w:after="0" w:line="21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2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6" w:type="pct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3" w:type="pct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22"/>
        <w:keepNext w:val="0"/>
        <w:spacing w:after="0" w:line="216" w:lineRule="auto"/>
        <w:jc w:val="left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3. Участие в федеральных и международных проектах</w:t>
      </w:r>
    </w:p>
    <w:p w:rsidR="00AA276D" w:rsidRPr="002A0A2F" w:rsidRDefault="00AA276D" w:rsidP="002A0A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040"/>
        <w:gridCol w:w="900"/>
        <w:gridCol w:w="1260"/>
        <w:gridCol w:w="288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040" w:type="dxa"/>
          </w:tcPr>
          <w:p w:rsidR="00AA276D" w:rsidRPr="002A0A2F" w:rsidRDefault="00AA276D" w:rsidP="002A0A2F">
            <w:pPr>
              <w:pStyle w:val="5"/>
              <w:spacing w:line="21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i/>
                <w:iCs/>
                <w:sz w:val="24"/>
                <w:szCs w:val="24"/>
              </w:rPr>
              <w:t>Наименование проекта или мероприятия</w:t>
            </w:r>
          </w:p>
        </w:tc>
        <w:tc>
          <w:tcPr>
            <w:tcW w:w="90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88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сотрудников 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276D" w:rsidRPr="002A0A2F" w:rsidRDefault="00553FC4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ЕРЭ по башкирскому языку</w:t>
            </w:r>
          </w:p>
        </w:tc>
        <w:tc>
          <w:tcPr>
            <w:tcW w:w="900" w:type="dxa"/>
          </w:tcPr>
          <w:p w:rsidR="00AA276D" w:rsidRPr="002A0A2F" w:rsidRDefault="00553FC4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260" w:type="dxa"/>
          </w:tcPr>
          <w:p w:rsidR="00AA276D" w:rsidRPr="002A0A2F" w:rsidRDefault="00553FC4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ИРО РБ</w:t>
            </w:r>
          </w:p>
        </w:tc>
        <w:tc>
          <w:tcPr>
            <w:tcW w:w="2880" w:type="dxa"/>
          </w:tcPr>
          <w:p w:rsidR="00AA276D" w:rsidRPr="002A0A2F" w:rsidRDefault="00553FC4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З.М.,</w:t>
            </w:r>
          </w:p>
          <w:p w:rsidR="00553FC4" w:rsidRPr="002A0A2F" w:rsidRDefault="00553FC4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Рахматуллина З.А.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"/>
              </w:num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>4. Диссертационные исследования</w:t>
      </w:r>
    </w:p>
    <w:p w:rsidR="00AA276D" w:rsidRPr="002A0A2F" w:rsidRDefault="00AA276D" w:rsidP="002A0A2F">
      <w:pPr>
        <w:spacing w:after="0" w:line="21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620"/>
        <w:gridCol w:w="945"/>
        <w:gridCol w:w="1282"/>
        <w:gridCol w:w="1283"/>
        <w:gridCol w:w="1282"/>
        <w:gridCol w:w="1222"/>
        <w:gridCol w:w="1223"/>
        <w:gridCol w:w="1223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945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деятельности </w:t>
            </w:r>
          </w:p>
        </w:tc>
        <w:tc>
          <w:tcPr>
            <w:tcW w:w="1282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A276D" w:rsidRPr="002A0A2F" w:rsidRDefault="00AA276D" w:rsidP="002A0A2F">
            <w:pPr>
              <w:pStyle w:val="4"/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соискателя</w:t>
            </w:r>
          </w:p>
        </w:tc>
        <w:tc>
          <w:tcPr>
            <w:tcW w:w="1283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1282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Искомая степень</w:t>
            </w:r>
          </w:p>
        </w:tc>
        <w:tc>
          <w:tcPr>
            <w:tcW w:w="1222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 темы (где)</w:t>
            </w:r>
          </w:p>
        </w:tc>
        <w:tc>
          <w:tcPr>
            <w:tcW w:w="1223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защиты диссертации где</w:t>
            </w:r>
          </w:p>
        </w:tc>
        <w:tc>
          <w:tcPr>
            <w:tcW w:w="1223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 ученой степени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19"/>
              </w:num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Нигматуллин А.З., д.ф.н.,профессор</w:t>
            </w:r>
          </w:p>
        </w:tc>
        <w:tc>
          <w:tcPr>
            <w:tcW w:w="945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282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Гареева Г.Ф.</w:t>
            </w:r>
          </w:p>
        </w:tc>
        <w:tc>
          <w:tcPr>
            <w:tcW w:w="1283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Поэзия Р. Миннуллина как предмет изучения в школе</w:t>
            </w:r>
          </w:p>
        </w:tc>
        <w:tc>
          <w:tcPr>
            <w:tcW w:w="1282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К.п.н</w:t>
            </w:r>
          </w:p>
        </w:tc>
        <w:tc>
          <w:tcPr>
            <w:tcW w:w="1222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Сентябрь, 2006, ИРО РБ, кафедра баш. и др. родн. яз. и лит.</w:t>
            </w:r>
          </w:p>
        </w:tc>
        <w:tc>
          <w:tcPr>
            <w:tcW w:w="1223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г.Казань</w:t>
            </w:r>
          </w:p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53FC4" w:rsidRPr="002A0A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23" w:type="dxa"/>
          </w:tcPr>
          <w:p w:rsidR="00AA276D" w:rsidRPr="002A0A2F" w:rsidRDefault="00AA276D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19"/>
              </w:numPr>
              <w:spacing w:after="0" w:line="21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Амиров Р.К.</w:t>
            </w:r>
          </w:p>
        </w:tc>
        <w:tc>
          <w:tcPr>
            <w:tcW w:w="945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Сулейманов Р.Ф.</w:t>
            </w:r>
          </w:p>
        </w:tc>
        <w:tc>
          <w:tcPr>
            <w:tcW w:w="1283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Жанровые и стилевые особенности татарской прозы Башкортостана (1985-2010 г.г.)</w:t>
            </w:r>
          </w:p>
        </w:tc>
        <w:tc>
          <w:tcPr>
            <w:tcW w:w="1282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К.ф.н.</w:t>
            </w:r>
          </w:p>
        </w:tc>
        <w:tc>
          <w:tcPr>
            <w:tcW w:w="1222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Октябрь 2008 г.</w:t>
            </w:r>
          </w:p>
        </w:tc>
        <w:tc>
          <w:tcPr>
            <w:tcW w:w="1223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  <w:p w:rsidR="00AA276D" w:rsidRPr="002A0A2F" w:rsidRDefault="00553FC4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AA276D"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223" w:type="dxa"/>
          </w:tcPr>
          <w:p w:rsidR="00AA276D" w:rsidRPr="002A0A2F" w:rsidRDefault="00AA276D" w:rsidP="002A0A2F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pStyle w:val="22"/>
        <w:keepNext w:val="0"/>
        <w:spacing w:after="0" w:line="216" w:lineRule="auto"/>
        <w:jc w:val="left"/>
        <w:rPr>
          <w:b/>
          <w:sz w:val="24"/>
          <w:szCs w:val="24"/>
        </w:rPr>
      </w:pPr>
    </w:p>
    <w:p w:rsidR="00AA276D" w:rsidRPr="002A0A2F" w:rsidRDefault="00AA276D" w:rsidP="002A0A2F">
      <w:pPr>
        <w:pStyle w:val="22"/>
        <w:keepNext w:val="0"/>
        <w:spacing w:after="0" w:line="216" w:lineRule="auto"/>
        <w:jc w:val="left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5 Участие в работе диссертационных советов</w:t>
      </w:r>
    </w:p>
    <w:p w:rsidR="00AA276D" w:rsidRPr="002A0A2F" w:rsidRDefault="00AA276D" w:rsidP="002A0A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980"/>
        <w:gridCol w:w="3780"/>
        <w:gridCol w:w="432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37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Совета, код</w:t>
            </w:r>
          </w:p>
        </w:tc>
        <w:tc>
          <w:tcPr>
            <w:tcW w:w="432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расположения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4"/>
              </w:num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4"/>
              </w:num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4"/>
              </w:numPr>
              <w:autoSpaceDE w:val="0"/>
              <w:autoSpaceDN w:val="0"/>
              <w:spacing w:after="0" w:line="21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22"/>
        <w:keepNext w:val="0"/>
        <w:spacing w:after="0" w:line="216" w:lineRule="auto"/>
        <w:jc w:val="left"/>
        <w:rPr>
          <w:b/>
          <w:sz w:val="24"/>
          <w:szCs w:val="24"/>
        </w:rPr>
      </w:pPr>
      <w:r w:rsidRPr="002A0A2F">
        <w:rPr>
          <w:b/>
          <w:sz w:val="24"/>
          <w:szCs w:val="24"/>
        </w:rPr>
        <w:t>6. Оппонирование, рецензирование диссертационных работ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900"/>
        <w:gridCol w:w="1440"/>
        <w:gridCol w:w="1620"/>
        <w:gridCol w:w="2160"/>
        <w:gridCol w:w="1080"/>
        <w:gridCol w:w="1620"/>
        <w:gridCol w:w="126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900" w:type="dxa"/>
          </w:tcPr>
          <w:p w:rsidR="00AA276D" w:rsidRPr="002A0A2F" w:rsidRDefault="00AA276D" w:rsidP="002A0A2F">
            <w:pPr>
              <w:pStyle w:val="4"/>
              <w:spacing w:line="216" w:lineRule="auto"/>
              <w:jc w:val="both"/>
              <w:rPr>
                <w:rFonts w:ascii="Times New Roman" w:hAnsi="Times New Roman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sz w:val="24"/>
                <w:szCs w:val="24"/>
              </w:rPr>
              <w:t>Дата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соискателя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Исполнитель</w:t>
            </w:r>
          </w:p>
          <w:p w:rsidR="00AA276D" w:rsidRPr="002A0A2F" w:rsidRDefault="00AA276D" w:rsidP="002A0A2F">
            <w:pPr>
              <w:pStyle w:val="5"/>
              <w:spacing w:line="21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160" w:type="dxa"/>
          </w:tcPr>
          <w:p w:rsidR="00AA276D" w:rsidRPr="002A0A2F" w:rsidRDefault="00AA276D" w:rsidP="002A0A2F">
            <w:pPr>
              <w:pStyle w:val="5"/>
              <w:spacing w:line="216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i/>
                <w:iCs/>
                <w:sz w:val="24"/>
                <w:szCs w:val="24"/>
              </w:rPr>
              <w:t>Тема исследования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Искомая степень (канд., докт., звание)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 w:line="216" w:lineRule="auto"/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Диссертационный совет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анализа (оппонирование, рецензирование, отзыв на аннотацию, отзыв на автореферат, отзыв ведущей организации)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E60C1" w:rsidRPr="002A0A2F" w:rsidRDefault="009E60C1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  <w:p w:rsidR="00AA276D" w:rsidRPr="002A0A2F" w:rsidRDefault="009E60C1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40" w:type="dxa"/>
          </w:tcPr>
          <w:p w:rsidR="00AA276D" w:rsidRPr="002A0A2F" w:rsidRDefault="005F0C2A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И.Р.Нугуманова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З.М.</w:t>
            </w:r>
          </w:p>
        </w:tc>
        <w:tc>
          <w:tcPr>
            <w:tcW w:w="2160" w:type="dxa"/>
          </w:tcPr>
          <w:p w:rsidR="00AA276D" w:rsidRPr="002A0A2F" w:rsidRDefault="009E60C1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Отрицание и средства его выражения в башкирском языке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10.02.02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оппонирование</w:t>
            </w:r>
          </w:p>
        </w:tc>
      </w:tr>
      <w:tr w:rsidR="009055E8" w:rsidRPr="002A0A2F" w:rsidTr="00732AAA">
        <w:tc>
          <w:tcPr>
            <w:tcW w:w="540" w:type="dxa"/>
          </w:tcPr>
          <w:p w:rsidR="009055E8" w:rsidRPr="002A0A2F" w:rsidRDefault="009055E8" w:rsidP="002A0A2F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Декабрь 2013г.</w:t>
            </w:r>
          </w:p>
        </w:tc>
        <w:tc>
          <w:tcPr>
            <w:tcW w:w="144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Ситдыкова А.Ф</w:t>
            </w:r>
          </w:p>
        </w:tc>
        <w:tc>
          <w:tcPr>
            <w:tcW w:w="162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  <w:tc>
          <w:tcPr>
            <w:tcW w:w="216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Когнитивное исследование цветого пространства а татарском языке</w:t>
            </w:r>
          </w:p>
        </w:tc>
        <w:tc>
          <w:tcPr>
            <w:tcW w:w="1080" w:type="dxa"/>
          </w:tcPr>
          <w:p w:rsidR="009055E8" w:rsidRPr="002A0A2F" w:rsidRDefault="009055E8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</w:p>
        </w:tc>
        <w:tc>
          <w:tcPr>
            <w:tcW w:w="1620" w:type="dxa"/>
          </w:tcPr>
          <w:p w:rsidR="009055E8" w:rsidRPr="009055E8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10.02.02</w:t>
            </w:r>
          </w:p>
        </w:tc>
        <w:tc>
          <w:tcPr>
            <w:tcW w:w="1260" w:type="dxa"/>
          </w:tcPr>
          <w:p w:rsidR="009055E8" w:rsidRPr="002A0A2F" w:rsidRDefault="009055E8" w:rsidP="002A0A2F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8" w:rsidRPr="002A0A2F" w:rsidTr="00732AAA">
        <w:tc>
          <w:tcPr>
            <w:tcW w:w="540" w:type="dxa"/>
          </w:tcPr>
          <w:p w:rsidR="009055E8" w:rsidRPr="002A0A2F" w:rsidRDefault="009055E8" w:rsidP="002A0A2F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Июнь 2013г.</w:t>
            </w:r>
          </w:p>
        </w:tc>
        <w:tc>
          <w:tcPr>
            <w:tcW w:w="144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Ишкильдина Л.К.</w:t>
            </w:r>
          </w:p>
        </w:tc>
        <w:tc>
          <w:tcPr>
            <w:tcW w:w="162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  <w:tc>
          <w:tcPr>
            <w:tcW w:w="216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Историческое развитие консонантизма башкирского языка (на материале диалектов)</w:t>
            </w:r>
          </w:p>
        </w:tc>
        <w:tc>
          <w:tcPr>
            <w:tcW w:w="1080" w:type="dxa"/>
          </w:tcPr>
          <w:p w:rsidR="009055E8" w:rsidRPr="002A0A2F" w:rsidRDefault="009055E8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</w:p>
        </w:tc>
        <w:tc>
          <w:tcPr>
            <w:tcW w:w="1620" w:type="dxa"/>
          </w:tcPr>
          <w:p w:rsidR="009055E8" w:rsidRPr="009055E8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10.02.02</w:t>
            </w:r>
          </w:p>
        </w:tc>
        <w:tc>
          <w:tcPr>
            <w:tcW w:w="1260" w:type="dxa"/>
          </w:tcPr>
          <w:p w:rsidR="009055E8" w:rsidRPr="002A0A2F" w:rsidRDefault="009055E8" w:rsidP="002A0A2F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8" w:rsidRPr="002A0A2F" w:rsidTr="00732AAA">
        <w:tc>
          <w:tcPr>
            <w:tcW w:w="540" w:type="dxa"/>
          </w:tcPr>
          <w:p w:rsidR="009055E8" w:rsidRPr="002A0A2F" w:rsidRDefault="009055E8" w:rsidP="002A0A2F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Апрель 2013г.</w:t>
            </w:r>
          </w:p>
        </w:tc>
        <w:tc>
          <w:tcPr>
            <w:tcW w:w="144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Хайруллина И.Ф.</w:t>
            </w:r>
          </w:p>
        </w:tc>
        <w:tc>
          <w:tcPr>
            <w:tcW w:w="162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  <w:tc>
          <w:tcPr>
            <w:tcW w:w="216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Модальные формы глаголов в татарском языке</w:t>
            </w:r>
          </w:p>
        </w:tc>
        <w:tc>
          <w:tcPr>
            <w:tcW w:w="1080" w:type="dxa"/>
          </w:tcPr>
          <w:p w:rsidR="009055E8" w:rsidRPr="002A0A2F" w:rsidRDefault="009055E8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К.ф.н</w:t>
            </w:r>
          </w:p>
        </w:tc>
        <w:tc>
          <w:tcPr>
            <w:tcW w:w="1620" w:type="dxa"/>
          </w:tcPr>
          <w:p w:rsidR="009055E8" w:rsidRPr="002A0A2F" w:rsidRDefault="009055E8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10.02.02</w:t>
            </w:r>
            <w:r w:rsidRPr="002A0A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9055E8" w:rsidRPr="002A0A2F" w:rsidRDefault="009055E8" w:rsidP="002A0A2F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55E8" w:rsidRPr="002A0A2F" w:rsidTr="00732AAA">
        <w:tc>
          <w:tcPr>
            <w:tcW w:w="540" w:type="dxa"/>
          </w:tcPr>
          <w:p w:rsidR="009055E8" w:rsidRPr="002A0A2F" w:rsidRDefault="009055E8" w:rsidP="002A0A2F">
            <w:pPr>
              <w:numPr>
                <w:ilvl w:val="0"/>
                <w:numId w:val="5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9055E8" w:rsidRPr="002A0A2F" w:rsidRDefault="009055E8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055E8" w:rsidRPr="002A0A2F" w:rsidRDefault="009055E8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055E8" w:rsidRPr="002A0A2F" w:rsidRDefault="009055E8" w:rsidP="000D5A33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9055E8" w:rsidRPr="002A0A2F" w:rsidRDefault="009055E8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9055E8" w:rsidRPr="002A0A2F" w:rsidRDefault="009055E8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055E8" w:rsidRPr="002A0A2F" w:rsidRDefault="009055E8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055E8" w:rsidRPr="002A0A2F" w:rsidRDefault="009055E8" w:rsidP="002A0A2F">
            <w:pPr>
              <w:spacing w:after="0" w:line="216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22"/>
        <w:keepNext w:val="0"/>
        <w:spacing w:after="0" w:line="216" w:lineRule="auto"/>
        <w:jc w:val="left"/>
        <w:rPr>
          <w:b/>
          <w:sz w:val="24"/>
          <w:szCs w:val="24"/>
        </w:rPr>
      </w:pPr>
      <w:r w:rsidRPr="002A0A2F">
        <w:rPr>
          <w:b/>
          <w:sz w:val="24"/>
          <w:szCs w:val="24"/>
        </w:rPr>
        <w:t>7. Руководство диссертационными исследованиями</w:t>
      </w:r>
    </w:p>
    <w:p w:rsidR="00AA276D" w:rsidRPr="002A0A2F" w:rsidRDefault="00AA276D" w:rsidP="002A0A2F">
      <w:pPr>
        <w:spacing w:after="0" w:line="21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548"/>
        <w:gridCol w:w="1080"/>
        <w:gridCol w:w="1332"/>
        <w:gridCol w:w="1980"/>
        <w:gridCol w:w="990"/>
        <w:gridCol w:w="990"/>
        <w:gridCol w:w="990"/>
        <w:gridCol w:w="99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548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руководителя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деятельности (н/руков-во, н/сорук-во, н/консульт-е)</w:t>
            </w:r>
          </w:p>
        </w:tc>
        <w:tc>
          <w:tcPr>
            <w:tcW w:w="1332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Соискателя</w:t>
            </w: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исследования</w:t>
            </w: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Искомая степень</w:t>
            </w: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утверждения темы (где)</w:t>
            </w: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защиты диссертации (где)</w:t>
            </w: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утвержд.уч степ.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6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6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6"/>
              </w:numPr>
              <w:autoSpaceDE w:val="0"/>
              <w:autoSpaceDN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spacing w:after="0" w:line="21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>8. Сведения о повышении квалификации сотрудников</w:t>
      </w:r>
    </w:p>
    <w:p w:rsidR="00AA276D" w:rsidRPr="002A0A2F" w:rsidRDefault="00AA276D" w:rsidP="002A0A2F">
      <w:pPr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4"/>
        <w:gridCol w:w="1776"/>
        <w:gridCol w:w="1440"/>
        <w:gridCol w:w="1260"/>
        <w:gridCol w:w="2700"/>
        <w:gridCol w:w="1440"/>
        <w:gridCol w:w="1440"/>
      </w:tblGrid>
      <w:tr w:rsidR="00AA276D" w:rsidRPr="002A0A2F" w:rsidTr="00732A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место проведения ПК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и дата </w:t>
            </w:r>
          </w:p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свид-ва</w:t>
            </w:r>
          </w:p>
        </w:tc>
      </w:tr>
      <w:tr w:rsidR="00767312" w:rsidRPr="002A0A2F" w:rsidTr="00732AA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312" w:rsidRPr="002A0A2F" w:rsidRDefault="00767312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a3"/>
        <w:spacing w:after="0" w:line="216" w:lineRule="auto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9. Сотрудники кафедры организовывали, принимали участие в научно - методологических семинарах. С вопросами выступили:</w:t>
      </w:r>
    </w:p>
    <w:p w:rsidR="00AA276D" w:rsidRPr="002A0A2F" w:rsidRDefault="00AA276D" w:rsidP="002A0A2F">
      <w:pPr>
        <w:pStyle w:val="a3"/>
        <w:spacing w:after="0" w:line="216" w:lineRule="auto"/>
        <w:rPr>
          <w:sz w:val="24"/>
          <w:szCs w:val="24"/>
          <w:lang w:val="ru-RU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2316"/>
        <w:gridCol w:w="2034"/>
        <w:gridCol w:w="1291"/>
        <w:gridCol w:w="4511"/>
      </w:tblGrid>
      <w:tr w:rsidR="00AA276D" w:rsidRPr="002A0A2F" w:rsidTr="00732AAA">
        <w:tc>
          <w:tcPr>
            <w:tcW w:w="468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328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977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296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551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bCs/>
                <w:sz w:val="24"/>
                <w:szCs w:val="24"/>
              </w:rPr>
            </w:pPr>
            <w:r w:rsidRPr="002A0A2F">
              <w:rPr>
                <w:b/>
                <w:bCs/>
                <w:sz w:val="24"/>
                <w:szCs w:val="24"/>
              </w:rPr>
              <w:t>Тема выступления</w:t>
            </w:r>
          </w:p>
        </w:tc>
      </w:tr>
      <w:tr w:rsidR="00AA276D" w:rsidRPr="002A0A2F" w:rsidTr="00732AAA">
        <w:tc>
          <w:tcPr>
            <w:tcW w:w="468" w:type="dxa"/>
          </w:tcPr>
          <w:p w:rsidR="00AA276D" w:rsidRPr="002A0A2F" w:rsidRDefault="00AA276D" w:rsidP="002A0A2F">
            <w:pPr>
              <w:pStyle w:val="a3"/>
              <w:numPr>
                <w:ilvl w:val="0"/>
                <w:numId w:val="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2328" w:type="dxa"/>
          </w:tcPr>
          <w:p w:rsidR="00AA276D" w:rsidRPr="002A0A2F" w:rsidRDefault="00767312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Сулейманов Р.Ф.</w:t>
            </w:r>
          </w:p>
        </w:tc>
        <w:tc>
          <w:tcPr>
            <w:tcW w:w="1977" w:type="dxa"/>
          </w:tcPr>
          <w:p w:rsidR="00AA276D" w:rsidRPr="002A0A2F" w:rsidRDefault="00767312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Ст.преподаватель</w:t>
            </w:r>
          </w:p>
        </w:tc>
        <w:tc>
          <w:tcPr>
            <w:tcW w:w="1296" w:type="dxa"/>
          </w:tcPr>
          <w:p w:rsidR="00AA276D" w:rsidRPr="002A0A2F" w:rsidRDefault="00767312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551" w:type="dxa"/>
          </w:tcPr>
          <w:p w:rsidR="00AA276D" w:rsidRPr="002A0A2F" w:rsidRDefault="00767312" w:rsidP="002A0A2F">
            <w:pPr>
              <w:pStyle w:val="a3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2A0A2F">
              <w:rPr>
                <w:bCs/>
                <w:sz w:val="24"/>
                <w:szCs w:val="24"/>
                <w:lang w:val="ru-RU"/>
              </w:rPr>
              <w:t xml:space="preserve">Национально-региональный компонент </w:t>
            </w:r>
          </w:p>
          <w:p w:rsidR="00767312" w:rsidRPr="002A0A2F" w:rsidRDefault="00767312" w:rsidP="002A0A2F">
            <w:pPr>
              <w:pStyle w:val="a3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2A0A2F">
              <w:rPr>
                <w:bCs/>
                <w:sz w:val="24"/>
                <w:szCs w:val="24"/>
                <w:lang w:val="ru-RU"/>
              </w:rPr>
              <w:t>На уроках татарской литературы</w:t>
            </w:r>
          </w:p>
        </w:tc>
      </w:tr>
      <w:tr w:rsidR="00AA276D" w:rsidRPr="002A0A2F" w:rsidTr="00732AAA">
        <w:tc>
          <w:tcPr>
            <w:tcW w:w="468" w:type="dxa"/>
          </w:tcPr>
          <w:p w:rsidR="00AA276D" w:rsidRPr="002A0A2F" w:rsidRDefault="00AA276D" w:rsidP="002A0A2F">
            <w:pPr>
              <w:pStyle w:val="a3"/>
              <w:numPr>
                <w:ilvl w:val="0"/>
                <w:numId w:val="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</w:tc>
      </w:tr>
      <w:tr w:rsidR="00AA276D" w:rsidRPr="002A0A2F" w:rsidTr="00732AAA">
        <w:tc>
          <w:tcPr>
            <w:tcW w:w="468" w:type="dxa"/>
          </w:tcPr>
          <w:p w:rsidR="00AA276D" w:rsidRPr="002A0A2F" w:rsidRDefault="00AA276D" w:rsidP="002A0A2F">
            <w:pPr>
              <w:pStyle w:val="a3"/>
              <w:numPr>
                <w:ilvl w:val="0"/>
                <w:numId w:val="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2328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977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1296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4551" w:type="dxa"/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Cs/>
                <w:sz w:val="24"/>
                <w:szCs w:val="24"/>
                <w:lang w:val="ru-RU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21"/>
        <w:spacing w:after="0" w:line="216" w:lineRule="auto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10. Сотрудники кафедры организуют конференции в рамках института:</w:t>
      </w:r>
    </w:p>
    <w:p w:rsidR="00AA276D" w:rsidRPr="002A0A2F" w:rsidRDefault="00AA276D" w:rsidP="002A0A2F">
      <w:pPr>
        <w:pStyle w:val="a3"/>
        <w:spacing w:after="0" w:line="216" w:lineRule="auto"/>
        <w:rPr>
          <w:color w:val="800000"/>
          <w:sz w:val="24"/>
          <w:szCs w:val="24"/>
          <w:lang w:val="ru-RU"/>
        </w:rPr>
      </w:pP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144"/>
        <w:gridCol w:w="4134"/>
        <w:gridCol w:w="1800"/>
        <w:gridCol w:w="1620"/>
        <w:gridCol w:w="1440"/>
      </w:tblGrid>
      <w:tr w:rsidR="00AA276D" w:rsidRPr="002A0A2F" w:rsidTr="00732AAA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Название конференции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Место проведения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ФИО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 xml:space="preserve">    участника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25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Международные</w:t>
            </w:r>
          </w:p>
        </w:tc>
      </w:tr>
      <w:tr w:rsidR="00AA276D" w:rsidRPr="002A0A2F" w:rsidTr="00732AAA">
        <w:trPr>
          <w:trHeight w:val="16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8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Всероссийские</w:t>
            </w: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6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6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6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Межрегиональные </w:t>
            </w: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5F0C2A" w:rsidP="002A0A2F">
            <w:pPr>
              <w:pStyle w:val="af3"/>
              <w:numPr>
                <w:ilvl w:val="3"/>
                <w:numId w:val="27"/>
              </w:numPr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7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5F0C2A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февраля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5F0C2A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в условиях ФГОС: проблемы, перспективы его развития и изучения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5F0C2A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5F0C2A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5F0C2A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Сотрудники кафедры</w:t>
            </w: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7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Республиканские </w:t>
            </w: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8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8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8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1062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30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30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121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30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21"/>
        <w:numPr>
          <w:ilvl w:val="0"/>
          <w:numId w:val="45"/>
        </w:numPr>
        <w:spacing w:after="0" w:line="216" w:lineRule="auto"/>
        <w:rPr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Сотрудники кафедры организуют семинары в рамках института:</w:t>
      </w:r>
      <w:r w:rsidRPr="002A0A2F">
        <w:rPr>
          <w:sz w:val="24"/>
          <w:szCs w:val="24"/>
          <w:lang w:val="ru-RU"/>
        </w:rPr>
        <w:t xml:space="preserve"> </w:t>
      </w:r>
    </w:p>
    <w:p w:rsidR="00AA276D" w:rsidRPr="002A0A2F" w:rsidRDefault="00AA276D" w:rsidP="002A0A2F">
      <w:pPr>
        <w:pStyle w:val="a3"/>
        <w:spacing w:after="0" w:line="216" w:lineRule="auto"/>
        <w:rPr>
          <w:color w:val="800000"/>
          <w:sz w:val="24"/>
          <w:szCs w:val="24"/>
          <w:lang w:val="ru-RU"/>
        </w:rPr>
      </w:pP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144"/>
        <w:gridCol w:w="3234"/>
        <w:gridCol w:w="900"/>
        <w:gridCol w:w="1800"/>
        <w:gridCol w:w="1620"/>
        <w:gridCol w:w="1440"/>
      </w:tblGrid>
      <w:tr w:rsidR="00AA276D" w:rsidRPr="002A0A2F" w:rsidTr="00832C83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b/>
                <w:sz w:val="24"/>
                <w:szCs w:val="24"/>
              </w:rPr>
              <w:t xml:space="preserve">Название </w:t>
            </w:r>
            <w:r w:rsidRPr="002A0A2F">
              <w:rPr>
                <w:b/>
                <w:sz w:val="24"/>
                <w:szCs w:val="24"/>
                <w:lang w:val="ru-RU"/>
              </w:rPr>
              <w:t>семинара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Место проведения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ФИО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 xml:space="preserve">    участника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pStyle w:val="21"/>
        <w:spacing w:after="0" w:line="216" w:lineRule="auto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12. Сотрудники кафедры участвуют в конференциях:</w:t>
      </w:r>
    </w:p>
    <w:tbl>
      <w:tblPr>
        <w:tblW w:w="10620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2"/>
        <w:gridCol w:w="1144"/>
        <w:gridCol w:w="2355"/>
        <w:gridCol w:w="1779"/>
        <w:gridCol w:w="1800"/>
        <w:gridCol w:w="1620"/>
        <w:gridCol w:w="1440"/>
      </w:tblGrid>
      <w:tr w:rsidR="00AA276D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Название конференции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Место проведения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ФИО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 xml:space="preserve">    участника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832C83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716FD9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C83" w:rsidRPr="002A0A2F" w:rsidRDefault="00832C83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Роль культуры народов Башкортостана в духовно-нравственном воспитании обучающихся: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 с докладом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</w:t>
            </w:r>
            <w:r w:rsidRPr="002A0A2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832C83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C83" w:rsidRPr="002A0A2F" w:rsidRDefault="00832C83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 перспективы гуманитарных и социальных исследований: 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г.Стерлитамак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EF7702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EF7702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</w:t>
            </w:r>
            <w:r w:rsidRPr="002A0A2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832C83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C83" w:rsidRPr="002A0A2F" w:rsidRDefault="00832C83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литература в условиях ФГОС: проблемы, перс</w:t>
            </w:r>
            <w:r w:rsidR="00EF7702" w:rsidRPr="002A0A2F">
              <w:rPr>
                <w:rFonts w:ascii="Times New Roman" w:hAnsi="Times New Roman" w:cs="Times New Roman"/>
                <w:sz w:val="24"/>
                <w:szCs w:val="24"/>
              </w:rPr>
              <w:t>пективы его развития и изучения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межрегиональный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 с докладом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</w:t>
            </w:r>
            <w:r w:rsidRPr="002A0A2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832C83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C83" w:rsidRPr="002A0A2F" w:rsidRDefault="00832C83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Современный образовательный процесс; опыт, проблемы и перспективы. 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 с докладом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</w:t>
            </w:r>
            <w:r w:rsidRPr="002A0A2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832C83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C83" w:rsidRPr="002A0A2F" w:rsidRDefault="00832C83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Филологическое образование: история, современность, перспективы.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международной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EF7702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</w:t>
            </w:r>
            <w:r w:rsidR="00832C83" w:rsidRPr="002A0A2F">
              <w:rPr>
                <w:sz w:val="24"/>
                <w:szCs w:val="24"/>
                <w:lang w:val="ru-RU"/>
              </w:rPr>
              <w:t>.Стерлитамак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участие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</w:t>
            </w:r>
            <w:r w:rsidRPr="002A0A2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832C83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32C83" w:rsidRPr="002A0A2F" w:rsidRDefault="00832C83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Актуальные проблемы филологического образования.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БашГУ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 с докладом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2C83" w:rsidRPr="002A0A2F" w:rsidRDefault="00832C83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</w:t>
            </w:r>
            <w:r w:rsidRPr="002A0A2F">
              <w:rPr>
                <w:b/>
                <w:sz w:val="24"/>
                <w:szCs w:val="24"/>
                <w:lang w:val="ru-RU"/>
              </w:rPr>
              <w:t>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17 декабря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Проблемы изучения и преподавания башкирской и тюркской филологии: Материалы МНПК, посвященной 75-летию со дня рождения профессора Б.Б.Гафарова.- Стерлитамак, 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Style w:val="FontStyle12"/>
                <w:b w:val="0"/>
                <w:sz w:val="24"/>
                <w:szCs w:val="24"/>
              </w:rPr>
              <w:t>международной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Башгу СФ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</w:t>
            </w: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8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24-26 октября 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A0A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«Теория и практика башкирской филологической науки и </w:t>
            </w:r>
            <w:r w:rsidRPr="002A0A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филологического образования», посвященной 20-летию факультета башкирской филологии и 20-летию Международной организации тюркской культуры (ТЮРКСОЙ). – Уфа, БГПУ им. М.Акмуллы 24-26 октября </w:t>
            </w:r>
            <w:smartTag w:uri="urn:schemas-microsoft-com:office:smarttags" w:element="metricconverter">
              <w:smartTagPr>
                <w:attr w:name="ProductID" w:val="2,5 см"/>
              </w:smartTagPr>
              <w:r w:rsidRPr="002A0A2F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A0A2F">
              <w:rPr>
                <w:rFonts w:ascii="Times New Roman" w:eastAsia="Times New Roman" w:hAnsi="Times New Roman" w:cs="Times New Roman"/>
                <w:sz w:val="24"/>
                <w:szCs w:val="24"/>
              </w:rPr>
              <w:t>. – С.255-257.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Style w:val="FontStyle12"/>
                <w:b w:val="0"/>
                <w:sz w:val="24"/>
                <w:szCs w:val="24"/>
              </w:rPr>
              <w:lastRenderedPageBreak/>
              <w:t>международной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Style5"/>
              <w:widowControl/>
              <w:spacing w:after="0" w:line="240" w:lineRule="auto"/>
              <w:rPr>
                <w:rStyle w:val="FontStyle12"/>
                <w:b w:val="0"/>
                <w:sz w:val="24"/>
                <w:szCs w:val="24"/>
                <w:lang w:val="ru-RU"/>
              </w:rPr>
            </w:pPr>
            <w:r w:rsidRPr="002A0A2F">
              <w:rPr>
                <w:rStyle w:val="FontStyle12"/>
                <w:b w:val="0"/>
                <w:sz w:val="24"/>
                <w:szCs w:val="24"/>
                <w:lang w:val="ru-RU"/>
              </w:rPr>
              <w:t>БДПУ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Габитова З.М</w:t>
            </w: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Ноябрь 2013г.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Теория и практика башкирской филологической науки и филологического образования.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10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Май 2013г.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Система непрерывного образования: школа-педколледж-вуз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региональная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11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Декабрь 2013г.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Гуманистическое развитие просветителей в культуре и образовании (международные Акмуллинские чтения)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Май 2013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Мусульманский мир Российского Востока: традиции и новации: Сборник материалов МНПК, посвященной 180-летию выдающегося башкирского просветителя и теолога Зайнуллы Расулева (1833-1917) 13-15 мая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2A0A2F">
                <w:rPr>
                  <w:rFonts w:ascii="Times New Roman" w:hAnsi="Times New Roman" w:cs="Times New Roman"/>
                  <w:sz w:val="24"/>
                  <w:szCs w:val="24"/>
                </w:rPr>
                <w:t>2013 г</w:t>
              </w:r>
            </w:smartTag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., г.Уфа– Троицк– Учалы. –Уфа: ИИЯЛ, 2013. С. 408-413.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международная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Хабибов Л.Г.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Февраль 2013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литература в условиях ФГОС: проблемы, перспективы его развития и изучения: Материалы МНПК. Уфа: ИРО РБ, 2013. – С. </w:t>
            </w:r>
            <w:r w:rsidRPr="002A0A2F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38-40.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</w:t>
            </w: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региональный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 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Сулейманов Р.Ф.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3"/>
              <w:spacing w:after="0" w:line="216" w:lineRule="auto"/>
              <w:ind w:left="113"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14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Декабрь</w:t>
            </w:r>
          </w:p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2013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современной башкирской филологии и творческое наследие профессора А.Н.Киреева: Сборник материалов ВНПК (с международным участием), 20 декабря 2012 г.-Уфа: РИО БашГУ, 2013. С. 357-48. (на башк. яз.)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международный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БашГУ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очное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3"/>
              <w:spacing w:after="0" w:line="216" w:lineRule="auto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1</w:t>
            </w:r>
            <w:r w:rsidR="00985CFE" w:rsidRPr="002A0A2F">
              <w:rPr>
                <w:rFonts w:ascii="Times New Roman" w:hAnsi="Times New Roman"/>
                <w:sz w:val="24"/>
                <w:szCs w:val="24"/>
                <w:lang w:val="tt-RU"/>
              </w:rPr>
              <w:t>5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26 апреля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Татарская литература Башкортостана: становление, современное состояние и перспективы развития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БГПУ им. М. Акмуллы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Очное, доклад на тему «Что первично в песне: слово или музыка?»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Сулейманов Р.Ф.</w:t>
            </w:r>
          </w:p>
        </w:tc>
      </w:tr>
      <w:tr w:rsidR="00A0571A" w:rsidRPr="002A0A2F" w:rsidTr="00985CFE">
        <w:trPr>
          <w:trHeight w:val="534"/>
        </w:trPr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985CFE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16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tt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3 октября</w:t>
            </w:r>
          </w:p>
        </w:tc>
        <w:tc>
          <w:tcPr>
            <w:tcW w:w="2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tt-RU"/>
              </w:rPr>
              <w:t>Приемственност</w:t>
            </w: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ь традиций в литературах родственных народов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БГПУ им. М. Акмуллы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Очное,</w:t>
            </w:r>
          </w:p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доклад</w:t>
            </w:r>
          </w:p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на тему «Ищу свет в темени»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71A" w:rsidRPr="002A0A2F" w:rsidRDefault="00A0571A" w:rsidP="002A0A2F">
            <w:pPr>
              <w:pStyle w:val="af3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Сулейманов Р.Ф.</w:t>
            </w:r>
          </w:p>
        </w:tc>
      </w:tr>
    </w:tbl>
    <w:tbl>
      <w:tblPr>
        <w:tblStyle w:val="aa"/>
        <w:tblW w:w="10632" w:type="dxa"/>
        <w:tblInd w:w="-601" w:type="dxa"/>
        <w:tblLayout w:type="fixed"/>
        <w:tblLook w:val="04A0"/>
      </w:tblPr>
      <w:tblGrid>
        <w:gridCol w:w="407"/>
        <w:gridCol w:w="1153"/>
        <w:gridCol w:w="2387"/>
        <w:gridCol w:w="1808"/>
        <w:gridCol w:w="1663"/>
        <w:gridCol w:w="1796"/>
        <w:gridCol w:w="1418"/>
      </w:tblGrid>
      <w:tr w:rsidR="00FE7CE6" w:rsidRPr="002A0A2F" w:rsidTr="00173243">
        <w:tc>
          <w:tcPr>
            <w:tcW w:w="407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1</w:t>
            </w:r>
            <w:r w:rsidR="00985CFE" w:rsidRPr="002A0A2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15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387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Сохранение и развитие родных языков и литератур в</w:t>
            </w:r>
          </w:p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условиях многонационального государства, посвященная 85- летиюГ.Хусаинова</w:t>
            </w:r>
          </w:p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0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Г.Уфа, БашГУ</w:t>
            </w:r>
          </w:p>
        </w:tc>
        <w:tc>
          <w:tcPr>
            <w:tcW w:w="1796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Член редколлегии, оргкомитетаан. Выступление на пленарном заседании</w:t>
            </w:r>
          </w:p>
        </w:tc>
        <w:tc>
          <w:tcPr>
            <w:tcW w:w="141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</w:tr>
      <w:tr w:rsidR="00FE7CE6" w:rsidRPr="002A0A2F" w:rsidTr="00173243">
        <w:tc>
          <w:tcPr>
            <w:tcW w:w="407" w:type="dxa"/>
          </w:tcPr>
          <w:p w:rsidR="00FE7CE6" w:rsidRPr="002A0A2F" w:rsidRDefault="00985CFE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15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87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Современные проблемы башкирской и тюркской </w:t>
            </w: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филологии(</w:t>
            </w:r>
            <w:r w:rsidRPr="002A0A2F">
              <w:rPr>
                <w:rFonts w:ascii="Times New Roman" w:hAnsi="Times New Roman"/>
                <w:sz w:val="24"/>
                <w:szCs w:val="24"/>
              </w:rPr>
              <w:t>III</w:t>
            </w: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-Биишевские чтения)</w:t>
            </w:r>
          </w:p>
        </w:tc>
        <w:tc>
          <w:tcPr>
            <w:tcW w:w="180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</w:t>
            </w:r>
          </w:p>
        </w:tc>
        <w:tc>
          <w:tcPr>
            <w:tcW w:w="166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Г.Стерлитамак, СФ БашГУ</w:t>
            </w:r>
          </w:p>
        </w:tc>
        <w:tc>
          <w:tcPr>
            <w:tcW w:w="1796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141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</w:tr>
      <w:tr w:rsidR="00FE7CE6" w:rsidRPr="002A0A2F" w:rsidTr="00173243">
        <w:tc>
          <w:tcPr>
            <w:tcW w:w="407" w:type="dxa"/>
          </w:tcPr>
          <w:p w:rsidR="00FE7CE6" w:rsidRPr="002A0A2F" w:rsidRDefault="00985CFE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</w:p>
        </w:tc>
        <w:tc>
          <w:tcPr>
            <w:tcW w:w="115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7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Актуальные проблемы современной башкирской филологии, НПК, посвященная 85- летиюГ,Г,Саитбатталова, Н.Х.Ишбулатова</w:t>
            </w:r>
          </w:p>
        </w:tc>
        <w:tc>
          <w:tcPr>
            <w:tcW w:w="180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66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Г.Уфа, Башгу</w:t>
            </w:r>
          </w:p>
        </w:tc>
        <w:tc>
          <w:tcPr>
            <w:tcW w:w="1796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141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 аньяров Ф.Б.</w:t>
            </w:r>
          </w:p>
        </w:tc>
      </w:tr>
      <w:tr w:rsidR="00FE7CE6" w:rsidRPr="002A0A2F" w:rsidTr="00173243">
        <w:tc>
          <w:tcPr>
            <w:tcW w:w="407" w:type="dxa"/>
          </w:tcPr>
          <w:p w:rsidR="00FE7CE6" w:rsidRPr="002A0A2F" w:rsidRDefault="00985CFE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15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87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Актуальные проблемы современной филологии и творческое наследие проф. </w:t>
            </w:r>
            <w:r w:rsidRPr="002A0A2F">
              <w:rPr>
                <w:rFonts w:ascii="Times New Roman" w:hAnsi="Times New Roman"/>
                <w:sz w:val="24"/>
                <w:szCs w:val="24"/>
              </w:rPr>
              <w:t>А.Н. Киреева</w:t>
            </w:r>
          </w:p>
        </w:tc>
        <w:tc>
          <w:tcPr>
            <w:tcW w:w="180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Всероссйский</w:t>
            </w:r>
          </w:p>
        </w:tc>
        <w:tc>
          <w:tcPr>
            <w:tcW w:w="1663" w:type="dxa"/>
          </w:tcPr>
          <w:p w:rsidR="00FE7CE6" w:rsidRPr="002A0A2F" w:rsidRDefault="00FE7CE6" w:rsidP="002A0A2F">
            <w:pPr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г.Уфа,БашГу</w:t>
            </w:r>
          </w:p>
        </w:tc>
        <w:tc>
          <w:tcPr>
            <w:tcW w:w="1796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141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</w:t>
            </w:r>
          </w:p>
        </w:tc>
      </w:tr>
      <w:tr w:rsidR="00FE7CE6" w:rsidRPr="002A0A2F" w:rsidTr="00173243">
        <w:tc>
          <w:tcPr>
            <w:tcW w:w="407" w:type="dxa"/>
          </w:tcPr>
          <w:p w:rsidR="00FE7CE6" w:rsidRPr="002A0A2F" w:rsidRDefault="00985CFE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1153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387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A0A2F">
              <w:rPr>
                <w:rFonts w:ascii="Times New Roman" w:hAnsi="Times New Roman"/>
                <w:sz w:val="24"/>
                <w:szCs w:val="24"/>
                <w:lang w:val="ru-RU"/>
              </w:rPr>
              <w:t>Проблемы изучения и преподавания башкирской и тюркской филологии</w:t>
            </w:r>
          </w:p>
        </w:tc>
        <w:tc>
          <w:tcPr>
            <w:tcW w:w="180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663" w:type="dxa"/>
          </w:tcPr>
          <w:p w:rsidR="00FE7CE6" w:rsidRPr="002A0A2F" w:rsidDel="001F1D3D" w:rsidRDefault="00FE7CE6" w:rsidP="002A0A2F">
            <w:pPr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СФ БашГУ</w:t>
            </w:r>
          </w:p>
        </w:tc>
        <w:tc>
          <w:tcPr>
            <w:tcW w:w="1796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тезисы</w:t>
            </w:r>
          </w:p>
        </w:tc>
        <w:tc>
          <w:tcPr>
            <w:tcW w:w="1418" w:type="dxa"/>
          </w:tcPr>
          <w:p w:rsidR="00FE7CE6" w:rsidRPr="002A0A2F" w:rsidRDefault="00FE7CE6" w:rsidP="002A0A2F">
            <w:pPr>
              <w:pStyle w:val="af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2A0A2F">
              <w:rPr>
                <w:rFonts w:ascii="Times New Roman" w:hAnsi="Times New Roman"/>
                <w:sz w:val="24"/>
                <w:szCs w:val="24"/>
              </w:rPr>
              <w:t>Саньяров Ф.Б.</w:t>
            </w:r>
          </w:p>
        </w:tc>
      </w:tr>
    </w:tbl>
    <w:p w:rsidR="00AA276D" w:rsidRPr="002A0A2F" w:rsidRDefault="00AA276D" w:rsidP="002A0A2F">
      <w:pPr>
        <w:pStyle w:val="21"/>
        <w:spacing w:after="0" w:line="216" w:lineRule="auto"/>
        <w:rPr>
          <w:b/>
          <w:sz w:val="24"/>
          <w:szCs w:val="24"/>
          <w:lang w:val="ru-RU"/>
        </w:rPr>
      </w:pPr>
      <w:r w:rsidRPr="002A0A2F">
        <w:rPr>
          <w:b/>
          <w:sz w:val="24"/>
          <w:szCs w:val="24"/>
          <w:lang w:val="ru-RU"/>
        </w:rPr>
        <w:t>13. Сотрудники кафедры участвуют в семинарах:</w:t>
      </w:r>
    </w:p>
    <w:p w:rsidR="00AA276D" w:rsidRPr="002A0A2F" w:rsidRDefault="00AA276D" w:rsidP="002A0A2F">
      <w:pPr>
        <w:pStyle w:val="21"/>
        <w:spacing w:after="0" w:line="216" w:lineRule="auto"/>
        <w:rPr>
          <w:b/>
          <w:sz w:val="24"/>
          <w:szCs w:val="24"/>
          <w:lang w:val="ru-RU"/>
        </w:rPr>
      </w:pPr>
    </w:p>
    <w:tbl>
      <w:tblPr>
        <w:tblW w:w="10616" w:type="dxa"/>
        <w:tblInd w:w="-68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1"/>
        <w:gridCol w:w="1144"/>
        <w:gridCol w:w="3233"/>
        <w:gridCol w:w="6"/>
        <w:gridCol w:w="894"/>
        <w:gridCol w:w="1799"/>
        <w:gridCol w:w="1620"/>
        <w:gridCol w:w="1439"/>
      </w:tblGrid>
      <w:tr w:rsidR="00AA276D" w:rsidRPr="002A0A2F" w:rsidTr="00732AAA">
        <w:trPr>
          <w:trHeight w:val="53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left="113"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Дата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Название семинара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Место проведения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Вид участия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>ФИО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b/>
                <w:sz w:val="24"/>
                <w:szCs w:val="24"/>
              </w:rPr>
            </w:pPr>
            <w:r w:rsidRPr="002A0A2F">
              <w:rPr>
                <w:b/>
                <w:sz w:val="24"/>
                <w:szCs w:val="24"/>
              </w:rPr>
              <w:t xml:space="preserve">    участника</w:t>
            </w:r>
          </w:p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A276D" w:rsidRPr="002A0A2F" w:rsidTr="00732AAA">
        <w:trPr>
          <w:trHeight w:val="251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1-2 января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Концепция деятельности современного учителя башкирского языка и литературы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Организация и 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1-2 января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Концепция деятельности современного учителя татарского языка и литературы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40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Гареева Г.Ф.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8-9 февраля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Учебно-методическое обеспечение предмета «Родной язык и литература» в условиях реализации ФГОС нового поколения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 xml:space="preserve">2-4 февраля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Структура и содержание учебно-методических комплектов по башкирскому языку для русскоязычных школ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12-14 апреля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 xml:space="preserve">Теоретические и методические особенности преподавания родных языков на основе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18-21 апреля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Преподавание башкирского языка и литературы в ОУ в свете ФГОС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173243" w:rsidP="002A0A2F">
            <w:pPr>
              <w:pStyle w:val="41"/>
              <w:widowControl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Март 2013</w:t>
            </w:r>
            <w:r w:rsidR="00AA276D"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41"/>
              <w:widowControl/>
              <w:spacing w:after="0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компетентного подхода в условиях введения новых федеральных государственных образовательных стандартов: Республиканский научно-методический семинар 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ГАОУ ДПО ИРО РБ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spacing w:after="0" w:line="216" w:lineRule="auto"/>
              <w:ind w:firstLine="0"/>
              <w:rPr>
                <w:sz w:val="24"/>
                <w:szCs w:val="24"/>
                <w:lang w:val="ru-RU"/>
              </w:rPr>
            </w:pPr>
            <w:r w:rsidRPr="002A0A2F">
              <w:rPr>
                <w:sz w:val="24"/>
                <w:szCs w:val="24"/>
                <w:lang w:val="ru-RU"/>
              </w:rPr>
              <w:t>Габитова З.М.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173243" w:rsidP="002A0A2F">
            <w:pPr>
              <w:pStyle w:val="41"/>
              <w:widowControl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28 апреля 2013</w:t>
            </w:r>
            <w:r w:rsidR="00AA276D"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A276D" w:rsidRPr="002A0A2F" w:rsidRDefault="00AA276D" w:rsidP="002A0A2F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41"/>
              <w:widowControl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Изучение татарского языка и литературы в условиях внедрения ФГОС нового поколения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Гареева Г.Ф.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173243" w:rsidP="002A0A2F">
            <w:pPr>
              <w:pStyle w:val="41"/>
              <w:widowControl/>
              <w:spacing w:after="0"/>
              <w:jc w:val="lef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2-5 мая 2013</w:t>
            </w:r>
            <w:r w:rsidR="00AA276D"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41"/>
              <w:widowControl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Проблемы подготовки выпускников к итоговой аттестации по башкирскому языку в форме и материалам ЕРЭ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Кугарчинский район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Рахматуллина З.А.</w:t>
            </w:r>
          </w:p>
        </w:tc>
      </w:tr>
      <w:tr w:rsidR="00AA276D" w:rsidRPr="002A0A2F" w:rsidTr="00732AAA">
        <w:trPr>
          <w:trHeight w:val="164"/>
        </w:trPr>
        <w:tc>
          <w:tcPr>
            <w:tcW w:w="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a3"/>
              <w:numPr>
                <w:ilvl w:val="0"/>
                <w:numId w:val="22"/>
              </w:numPr>
              <w:spacing w:after="0" w:line="216" w:lineRule="auto"/>
              <w:rPr>
                <w:sz w:val="24"/>
                <w:szCs w:val="24"/>
                <w:lang w:val="ru-RU"/>
              </w:rPr>
            </w:pPr>
          </w:p>
        </w:tc>
        <w:tc>
          <w:tcPr>
            <w:tcW w:w="1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41"/>
              <w:widowControl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10-12 мая </w:t>
            </w:r>
          </w:p>
        </w:tc>
        <w:tc>
          <w:tcPr>
            <w:tcW w:w="3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A276D" w:rsidRPr="002A0A2F" w:rsidRDefault="00AA276D" w:rsidP="002A0A2F">
            <w:pPr>
              <w:pStyle w:val="41"/>
              <w:widowControl/>
              <w:spacing w:after="0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Преподавание башкирского языка и литературы в условиях реализации ФГОС нового поколения</w:t>
            </w:r>
          </w:p>
        </w:tc>
        <w:tc>
          <w:tcPr>
            <w:tcW w:w="89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Ишимбайский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выступление</w:t>
            </w:r>
          </w:p>
        </w:tc>
        <w:tc>
          <w:tcPr>
            <w:tcW w:w="1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Рахматуллина З.А.</w:t>
            </w:r>
          </w:p>
        </w:tc>
      </w:tr>
    </w:tbl>
    <w:p w:rsidR="00AA276D" w:rsidRPr="002A0A2F" w:rsidRDefault="00AA276D" w:rsidP="002A0A2F">
      <w:pPr>
        <w:pStyle w:val="a7"/>
        <w:spacing w:after="0" w:afterAutospacing="0"/>
        <w:rPr>
          <w:b/>
          <w:lang w:val="ru-RU"/>
        </w:rPr>
      </w:pPr>
      <w:r w:rsidRPr="002A0A2F">
        <w:rPr>
          <w:b/>
          <w:lang w:val="ru-RU"/>
        </w:rPr>
        <w:t xml:space="preserve">14. Основные научные направления (научные школы) 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7"/>
        <w:gridCol w:w="2003"/>
        <w:gridCol w:w="851"/>
        <w:gridCol w:w="2126"/>
        <w:gridCol w:w="567"/>
        <w:gridCol w:w="851"/>
        <w:gridCol w:w="708"/>
        <w:gridCol w:w="993"/>
        <w:gridCol w:w="615"/>
        <w:gridCol w:w="519"/>
        <w:gridCol w:w="567"/>
        <w:gridCol w:w="567"/>
      </w:tblGrid>
      <w:tr w:rsidR="00AA276D" w:rsidRPr="002A0A2F" w:rsidTr="00732AAA">
        <w:tc>
          <w:tcPr>
            <w:tcW w:w="407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  <w:r w:rsidRPr="002A0A2F">
              <w:t>№</w:t>
            </w:r>
          </w:p>
        </w:tc>
        <w:tc>
          <w:tcPr>
            <w:tcW w:w="2003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Название научного направления</w:t>
            </w:r>
            <w:r w:rsidRPr="002A0A2F">
              <w:rPr>
                <w:lang w:val="ru-RU"/>
              </w:rPr>
              <w:br/>
              <w:t>(научной школы)</w:t>
            </w:r>
          </w:p>
        </w:tc>
        <w:tc>
          <w:tcPr>
            <w:tcW w:w="851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  <w:r w:rsidRPr="002A0A2F">
              <w:t>Код</w:t>
            </w:r>
          </w:p>
        </w:tc>
        <w:tc>
          <w:tcPr>
            <w:tcW w:w="2126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Ведущие ученые в данной области</w:t>
            </w:r>
            <w:r w:rsidRPr="002A0A2F">
              <w:rPr>
                <w:lang w:val="ru-RU"/>
              </w:rPr>
              <w:br/>
              <w:t>(1-3 человека)</w:t>
            </w:r>
          </w:p>
        </w:tc>
        <w:tc>
          <w:tcPr>
            <w:tcW w:w="1418" w:type="dxa"/>
            <w:gridSpan w:val="2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Количество защищенных диссертаций основного научно-педагогического персонала образовательного учреждения по данному научному направлению за последние 5 лет</w:t>
            </w:r>
          </w:p>
        </w:tc>
        <w:tc>
          <w:tcPr>
            <w:tcW w:w="708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Колво изданных монографий по данному направлению за последние 5 лет </w:t>
            </w:r>
          </w:p>
        </w:tc>
        <w:tc>
          <w:tcPr>
            <w:tcW w:w="993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Количество изданных и принятых к публикации статей в изданиях, рекомендован- ных ВАК для публикации научных работ за последние 5 лет</w:t>
            </w:r>
          </w:p>
        </w:tc>
        <w:tc>
          <w:tcPr>
            <w:tcW w:w="615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Кол-во патентов, полученных на разработки за последние 5 лет: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br/>
              <w:t>российских,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зарубежных </w:t>
            </w:r>
          </w:p>
        </w:tc>
        <w:tc>
          <w:tcPr>
            <w:tcW w:w="519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Кол-во свидетельств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объекта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интеллек-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туальной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собственн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ости,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выданных на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за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последние 5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Колво между-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народных и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(или)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всероссийских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научных и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(или) научно-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практи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ческих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конференций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5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финанси-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рования научных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исследований за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5 лет (в тысячах 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рублей):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фун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даментальных,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прикладных,</w:t>
            </w:r>
          </w:p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разработок</w:t>
            </w:r>
          </w:p>
        </w:tc>
      </w:tr>
      <w:tr w:rsidR="00AA276D" w:rsidRPr="002A0A2F" w:rsidTr="00732AAA">
        <w:tc>
          <w:tcPr>
            <w:tcW w:w="407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2003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851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2126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докторских</w:t>
            </w:r>
          </w:p>
        </w:tc>
        <w:tc>
          <w:tcPr>
            <w:tcW w:w="851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Cs/>
                <w:sz w:val="24"/>
                <w:szCs w:val="24"/>
              </w:rPr>
              <w:t>кандидатских</w:t>
            </w:r>
          </w:p>
        </w:tc>
        <w:tc>
          <w:tcPr>
            <w:tcW w:w="708" w:type="dxa"/>
            <w:vAlign w:val="center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Cs/>
              </w:rPr>
            </w:pPr>
          </w:p>
        </w:tc>
        <w:tc>
          <w:tcPr>
            <w:tcW w:w="993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407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</w:rPr>
            </w:pPr>
          </w:p>
        </w:tc>
        <w:tc>
          <w:tcPr>
            <w:tcW w:w="2003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lang w:val="ru-RU"/>
              </w:rPr>
            </w:pPr>
            <w:r w:rsidRPr="002A0A2F">
              <w:rPr>
                <w:lang w:val="ru-RU"/>
              </w:rPr>
              <w:t>Совершенствование предметов регионального компонента на основе новых педагогических технологий</w:t>
            </w:r>
          </w:p>
        </w:tc>
        <w:tc>
          <w:tcPr>
            <w:tcW w:w="851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AA276D" w:rsidRPr="002A0A2F" w:rsidRDefault="00AA276D" w:rsidP="002A0A2F">
            <w:pPr>
              <w:pStyle w:val="a7"/>
              <w:spacing w:after="0" w:afterAutospacing="0" w:line="240" w:lineRule="auto"/>
              <w:ind w:left="-57" w:right="-57"/>
              <w:rPr>
                <w:lang w:val="ru-RU"/>
              </w:rPr>
            </w:pPr>
            <w:r w:rsidRPr="002A0A2F">
              <w:rPr>
                <w:lang w:val="ru-RU"/>
              </w:rPr>
              <w:t>Габитова З.М.,</w:t>
            </w:r>
          </w:p>
          <w:p w:rsidR="00AA276D" w:rsidRPr="002A0A2F" w:rsidRDefault="00AA276D" w:rsidP="002A0A2F">
            <w:pPr>
              <w:pStyle w:val="a7"/>
              <w:spacing w:after="0" w:afterAutospacing="0" w:line="240" w:lineRule="auto"/>
              <w:ind w:left="-57" w:right="-57"/>
              <w:rPr>
                <w:lang w:val="ru-RU"/>
              </w:rPr>
            </w:pPr>
            <w:r w:rsidRPr="002A0A2F">
              <w:rPr>
                <w:lang w:val="ru-RU"/>
              </w:rPr>
              <w:t>Рахматуллина З.А.,</w:t>
            </w:r>
          </w:p>
          <w:p w:rsidR="00AA276D" w:rsidRPr="002A0A2F" w:rsidRDefault="00AA276D" w:rsidP="002A0A2F">
            <w:pPr>
              <w:pStyle w:val="a7"/>
              <w:spacing w:after="0" w:afterAutospacing="0" w:line="240" w:lineRule="auto"/>
              <w:ind w:left="-57" w:right="-57"/>
              <w:rPr>
                <w:b/>
                <w:lang w:val="ru-RU"/>
              </w:rPr>
            </w:pPr>
            <w:r w:rsidRPr="002A0A2F">
              <w:rPr>
                <w:lang w:val="ru-RU"/>
              </w:rPr>
              <w:t>Хабибов Л.Г.</w:t>
            </w: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Cs/>
                <w:lang w:val="ru-RU"/>
              </w:rPr>
            </w:pPr>
            <w:r w:rsidRPr="002A0A2F">
              <w:rPr>
                <w:bCs/>
                <w:lang w:val="ru-RU"/>
              </w:rPr>
              <w:t>1</w:t>
            </w:r>
          </w:p>
        </w:tc>
        <w:tc>
          <w:tcPr>
            <w:tcW w:w="993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407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003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407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003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407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003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851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2126" w:type="dxa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/>
                <w:lang w:val="ru-RU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A276D" w:rsidRPr="002A0A2F" w:rsidRDefault="00AA276D" w:rsidP="002A0A2F">
            <w:pPr>
              <w:pStyle w:val="a7"/>
              <w:spacing w:after="0" w:afterAutospacing="0"/>
              <w:ind w:left="-57" w:right="-57"/>
              <w:rPr>
                <w:bCs/>
                <w:lang w:val="ru-RU"/>
              </w:rPr>
            </w:pPr>
          </w:p>
        </w:tc>
        <w:tc>
          <w:tcPr>
            <w:tcW w:w="993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15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9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</w:tcPr>
          <w:p w:rsidR="00AA276D" w:rsidRPr="002A0A2F" w:rsidRDefault="00AA276D" w:rsidP="002A0A2F">
            <w:pPr>
              <w:spacing w:after="0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3"/>
        <w:spacing w:before="0"/>
        <w:rPr>
          <w:rFonts w:ascii="Times New Roman" w:hAnsi="Times New Roman"/>
          <w:bCs w:val="0"/>
          <w:sz w:val="24"/>
          <w:szCs w:val="24"/>
          <w:lang w:val="ru-RU"/>
        </w:rPr>
      </w:pPr>
      <w:r w:rsidRPr="002A0A2F">
        <w:rPr>
          <w:rFonts w:ascii="Times New Roman" w:hAnsi="Times New Roman"/>
          <w:bCs w:val="0"/>
          <w:sz w:val="24"/>
          <w:szCs w:val="24"/>
          <w:lang w:val="ru-RU"/>
        </w:rPr>
        <w:t>15. Гранты / проекты, финансируемые через бухгалтерию института</w:t>
      </w:r>
    </w:p>
    <w:tbl>
      <w:tblPr>
        <w:tblW w:w="104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6"/>
        <w:gridCol w:w="1653"/>
        <w:gridCol w:w="1760"/>
        <w:gridCol w:w="1665"/>
        <w:gridCol w:w="2072"/>
        <w:gridCol w:w="1366"/>
        <w:gridCol w:w="1481"/>
      </w:tblGrid>
      <w:tr w:rsidR="00AA276D" w:rsidRPr="002A0A2F" w:rsidTr="00732AAA">
        <w:tc>
          <w:tcPr>
            <w:tcW w:w="471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59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Тема проекта</w:t>
            </w:r>
          </w:p>
        </w:tc>
        <w:tc>
          <w:tcPr>
            <w:tcW w:w="1778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Грантодатель (Название фонда)</w:t>
            </w:r>
          </w:p>
        </w:tc>
        <w:tc>
          <w:tcPr>
            <w:tcW w:w="1637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762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руб)</w:t>
            </w:r>
          </w:p>
        </w:tc>
        <w:tc>
          <w:tcPr>
            <w:tcW w:w="15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76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</w:tr>
      <w:tr w:rsidR="00AA276D" w:rsidRPr="002A0A2F" w:rsidTr="00732AAA">
        <w:tc>
          <w:tcPr>
            <w:tcW w:w="471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959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78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2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AA276D" w:rsidRPr="002A0A2F" w:rsidTr="00732AAA">
        <w:tc>
          <w:tcPr>
            <w:tcW w:w="471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471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471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pStyle w:val="3"/>
        <w:spacing w:before="0"/>
        <w:rPr>
          <w:rFonts w:ascii="Times New Roman" w:hAnsi="Times New Roman"/>
          <w:bCs w:val="0"/>
          <w:sz w:val="24"/>
          <w:szCs w:val="24"/>
          <w:lang w:val="ru-RU"/>
        </w:rPr>
      </w:pPr>
      <w:r w:rsidRPr="002A0A2F">
        <w:rPr>
          <w:rFonts w:ascii="Times New Roman" w:hAnsi="Times New Roman"/>
          <w:bCs w:val="0"/>
          <w:sz w:val="24"/>
          <w:szCs w:val="24"/>
          <w:lang w:val="ru-RU"/>
        </w:rPr>
        <w:t>16. Участие в республиканских и городских мероприятиях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620"/>
        <w:gridCol w:w="1080"/>
        <w:gridCol w:w="1080"/>
        <w:gridCol w:w="108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pStyle w:val="Normal2"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Ответственный за подготовку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Каф.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Посещение аттестационных </w:t>
            </w:r>
            <w:r w:rsidRPr="002A0A2F">
              <w:rPr>
                <w:rFonts w:ascii="Times New Roman" w:hAnsi="Times New Roman" w:cs="Times New Roman"/>
              </w:rPr>
              <w:lastRenderedPageBreak/>
              <w:t>уроков по башкирскому языку и литературе республиканских ОУ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lastRenderedPageBreak/>
              <w:t>октябрь-март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З.М.,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lastRenderedPageBreak/>
              <w:t>Гареева Г.Ф.,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Сулейманов Р.Ф.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городского конкурса «Учитель года башки</w:t>
            </w:r>
            <w:r w:rsidR="00173243" w:rsidRPr="002A0A2F">
              <w:rPr>
                <w:rFonts w:ascii="Times New Roman" w:hAnsi="Times New Roman" w:cs="Times New Roman"/>
              </w:rPr>
              <w:t>рского языка и литературы – 2013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январь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Гареева Г.Ф.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межрегионального конкурса «Учитель года башки</w:t>
            </w:r>
            <w:r w:rsidR="00173243" w:rsidRPr="002A0A2F">
              <w:rPr>
                <w:rFonts w:ascii="Times New Roman" w:hAnsi="Times New Roman" w:cs="Times New Roman"/>
              </w:rPr>
              <w:t>рского языка и литературы – 2013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март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Рахматуллина З.А.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республиканского конкурса «Учитель года тата</w:t>
            </w:r>
            <w:r w:rsidR="00173243" w:rsidRPr="002A0A2F">
              <w:rPr>
                <w:rFonts w:ascii="Times New Roman" w:hAnsi="Times New Roman" w:cs="Times New Roman"/>
              </w:rPr>
              <w:t>рского языка и литературы – 2013</w:t>
            </w:r>
            <w:r w:rsidRPr="002A0A2F">
              <w:rPr>
                <w:rFonts w:ascii="Times New Roman" w:hAnsi="Times New Roman" w:cs="Times New Roman"/>
              </w:rPr>
              <w:t xml:space="preserve">». 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апрель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З.М.,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Акьюлова Р.Р.,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Рахматуллина З.А.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редакционной коллегии в журнале «Башкортостан укытыусы8ы»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башкирского и других родных языков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в городском конкурсе «Учитель Г</w:t>
            </w:r>
            <w:r w:rsidR="00173243" w:rsidRPr="002A0A2F">
              <w:rPr>
                <w:rFonts w:ascii="Times New Roman" w:hAnsi="Times New Roman" w:cs="Times New Roman"/>
              </w:rPr>
              <w:t>ода столица Башкортостана – 2013</w:t>
            </w:r>
            <w:r w:rsidRPr="002A0A2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НИМЦ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 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З.М.,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в республиканском конкурсе «Лучший учитель и преподаватель башкирского и русского языков»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Гареева Г.Ф., </w:t>
            </w:r>
          </w:p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Хабибов Л.Г.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Участие в составе жюри в республиканском конкурсе юных сказателей «Урал батыр»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173243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Габитова З.М.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Проверка конкурсных работ учащихся по башкирскому языку, посвященных Году Республики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173243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173243" w:rsidP="002A0A2F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 xml:space="preserve">Проверка конкурсных работ </w:t>
            </w:r>
            <w:r w:rsidRPr="002A0A2F">
              <w:rPr>
                <w:rFonts w:ascii="Times New Roman" w:hAnsi="Times New Roman" w:cs="Times New Roman"/>
              </w:rPr>
              <w:lastRenderedPageBreak/>
              <w:t>учащихся по татарскому языку, посвященных Году Республики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lastRenderedPageBreak/>
              <w:t>сентябрь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173243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173243" w:rsidP="002A0A2F">
            <w:pPr>
              <w:spacing w:after="0"/>
              <w:ind w:left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3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both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Проверка конкурсных работ учащихся по родным языкам, посвященных Году Республики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pStyle w:val="12"/>
              <w:widowControl/>
              <w:spacing w:after="0"/>
              <w:jc w:val="center"/>
              <w:rPr>
                <w:rFonts w:ascii="Times New Roman" w:hAnsi="Times New Roman" w:cs="Times New Roman"/>
              </w:rPr>
            </w:pPr>
            <w:r w:rsidRPr="002A0A2F">
              <w:rPr>
                <w:rFonts w:ascii="Times New Roman" w:hAnsi="Times New Roman" w:cs="Times New Roman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173243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Сотрудники кафедры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A276D" w:rsidRPr="002A0A2F" w:rsidRDefault="00AA276D" w:rsidP="002A0A2F">
      <w:pPr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>Организация профессиональных конкурсов для педагогов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620"/>
        <w:gridCol w:w="1080"/>
        <w:gridCol w:w="1080"/>
        <w:gridCol w:w="108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pStyle w:val="Normal2"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Каф.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 баш</w:t>
            </w:r>
            <w:r w:rsidR="00173243" w:rsidRPr="002A0A2F">
              <w:rPr>
                <w:rFonts w:ascii="Times New Roman" w:hAnsi="Times New Roman" w:cs="Times New Roman"/>
                <w:sz w:val="24"/>
                <w:szCs w:val="24"/>
              </w:rPr>
              <w:t>кирского языка и литературы-2013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AA276D" w:rsidRPr="002A0A2F" w:rsidRDefault="0009463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76D" w:rsidRPr="002A0A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г.Уфа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«Учитель года татарского языка и литературы-2</w:t>
            </w:r>
            <w:r w:rsidR="00173243" w:rsidRPr="002A0A2F">
              <w:rPr>
                <w:rFonts w:ascii="Times New Roman" w:hAnsi="Times New Roman" w:cs="Times New Roman"/>
                <w:sz w:val="24"/>
                <w:szCs w:val="24"/>
              </w:rPr>
              <w:t>013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60" w:type="dxa"/>
          </w:tcPr>
          <w:p w:rsidR="00AA276D" w:rsidRPr="002A0A2F" w:rsidRDefault="0009463A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A276D" w:rsidRPr="002A0A2F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ГАОУ ДПО ИРО РБ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конкурс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Кафедра башкирского и других родных языков и литератур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3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лучшую методическую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разработку, посвященную</w:t>
            </w:r>
            <w:r w:rsidR="00173243"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>5- летию н</w:t>
            </w:r>
            <w:r w:rsidR="00173243" w:rsidRPr="002A0A2F">
              <w:rPr>
                <w:rFonts w:ascii="Times New Roman" w:hAnsi="Times New Roman" w:cs="Times New Roman"/>
                <w:sz w:val="24"/>
                <w:szCs w:val="24"/>
              </w:rPr>
              <w:t>ародного поэта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 РБ </w:t>
            </w:r>
            <w:r w:rsidR="00173243" w:rsidRPr="002A0A2F">
              <w:rPr>
                <w:rFonts w:ascii="Times New Roman" w:hAnsi="Times New Roman" w:cs="Times New Roman"/>
                <w:sz w:val="24"/>
                <w:szCs w:val="24"/>
              </w:rPr>
              <w:t>Р.Бикбаева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Сентябрь-декабрь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ГАОУ ДПО ИРО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РБ</w:t>
            </w:r>
          </w:p>
        </w:tc>
        <w:tc>
          <w:tcPr>
            <w:tcW w:w="162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Республиканский</w:t>
            </w: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Pr="002A0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башкирского и других родных языков и литератур</w:t>
            </w: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76D" w:rsidRPr="002A0A2F" w:rsidRDefault="00AA276D" w:rsidP="002A0A2F">
      <w:pPr>
        <w:numPr>
          <w:ilvl w:val="0"/>
          <w:numId w:val="44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A0A2F">
        <w:rPr>
          <w:rFonts w:ascii="Times New Roman" w:hAnsi="Times New Roman" w:cs="Times New Roman"/>
          <w:b/>
          <w:sz w:val="24"/>
          <w:szCs w:val="24"/>
        </w:rPr>
        <w:t xml:space="preserve">Другие виды научной деятельности  </w:t>
      </w: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340"/>
        <w:gridCol w:w="1260"/>
        <w:gridCol w:w="1440"/>
        <w:gridCol w:w="1980"/>
        <w:gridCol w:w="1440"/>
        <w:gridCol w:w="1440"/>
      </w:tblGrid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pStyle w:val="Normal2"/>
              <w:spacing w:after="0"/>
              <w:jc w:val="both"/>
              <w:rPr>
                <w:rFonts w:ascii="Times New Roman" w:hAnsi="Times New Roman"/>
                <w:b/>
                <w:bCs/>
                <w:szCs w:val="24"/>
              </w:rPr>
            </w:pPr>
            <w:r w:rsidRPr="002A0A2F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60" w:type="dxa"/>
          </w:tcPr>
          <w:p w:rsidR="00AA276D" w:rsidRPr="002A0A2F" w:rsidRDefault="00AA276D" w:rsidP="002A0A2F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Сроки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:rsidR="00AA276D" w:rsidRPr="002A0A2F" w:rsidRDefault="00AA276D" w:rsidP="002A0A2F">
            <w:pPr>
              <w:pStyle w:val="5"/>
              <w:jc w:val="center"/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</w:pPr>
            <w:r w:rsidRPr="002A0A2F">
              <w:rPr>
                <w:rFonts w:ascii="Times New Roman" w:hAnsi="Times New Roman"/>
                <w:bCs w:val="0"/>
                <w:i/>
                <w:iCs/>
                <w:sz w:val="24"/>
                <w:szCs w:val="24"/>
              </w:rPr>
              <w:t>Статус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Образовательный продукт/результат</w:t>
            </w: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A2F">
              <w:rPr>
                <w:rFonts w:ascii="Times New Roman" w:hAnsi="Times New Roman" w:cs="Times New Roman"/>
                <w:b/>
                <w:sz w:val="24"/>
                <w:szCs w:val="24"/>
              </w:rPr>
              <w:t>Каф.</w:t>
            </w: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276D" w:rsidRPr="002A0A2F" w:rsidTr="00732AAA">
        <w:tc>
          <w:tcPr>
            <w:tcW w:w="540" w:type="dxa"/>
          </w:tcPr>
          <w:p w:rsidR="00AA276D" w:rsidRPr="002A0A2F" w:rsidRDefault="00AA276D" w:rsidP="002A0A2F">
            <w:pPr>
              <w:numPr>
                <w:ilvl w:val="0"/>
                <w:numId w:val="35"/>
              </w:num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A276D" w:rsidRPr="002A0A2F" w:rsidRDefault="00AA276D" w:rsidP="002A0A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276D" w:rsidRPr="002A0A2F" w:rsidRDefault="00AA276D" w:rsidP="002A0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76D" w:rsidRPr="002A0A2F" w:rsidRDefault="00AA276D" w:rsidP="002A0A2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276D" w:rsidRPr="00D12B64" w:rsidRDefault="00CD7A26" w:rsidP="002A0A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2B64">
        <w:rPr>
          <w:rFonts w:ascii="Times New Roman" w:hAnsi="Times New Roman" w:cs="Times New Roman"/>
          <w:sz w:val="24"/>
          <w:szCs w:val="24"/>
        </w:rPr>
        <w:t xml:space="preserve">Зав.кафедрой                                 </w:t>
      </w:r>
      <w:r w:rsidR="00D12B64" w:rsidRPr="00D12B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D12B64">
        <w:rPr>
          <w:rFonts w:ascii="Times New Roman" w:hAnsi="Times New Roman" w:cs="Times New Roman"/>
          <w:sz w:val="24"/>
          <w:szCs w:val="24"/>
        </w:rPr>
        <w:t xml:space="preserve"> З.М.Габитова</w:t>
      </w:r>
    </w:p>
    <w:sectPr w:rsidR="00AA276D" w:rsidRPr="00D12B64" w:rsidSect="00732A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1087" w:rsidRDefault="00411087" w:rsidP="00CD7A26">
      <w:pPr>
        <w:spacing w:after="0" w:line="240" w:lineRule="auto"/>
      </w:pPr>
      <w:r>
        <w:separator/>
      </w:r>
    </w:p>
  </w:endnote>
  <w:endnote w:type="continuationSeparator" w:id="1">
    <w:p w:rsidR="00411087" w:rsidRDefault="00411087" w:rsidP="00CD7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1688"/>
      <w:docPartObj>
        <w:docPartGallery w:val="Page Numbers (Bottom of Page)"/>
        <w:docPartUnique/>
      </w:docPartObj>
    </w:sdtPr>
    <w:sdtContent>
      <w:p w:rsidR="00CD7A26" w:rsidRDefault="00EE293C">
        <w:pPr>
          <w:pStyle w:val="aff0"/>
          <w:jc w:val="center"/>
        </w:pPr>
        <w:fldSimple w:instr=" PAGE   \* MERGEFORMAT ">
          <w:r w:rsidR="0009463A">
            <w:rPr>
              <w:noProof/>
            </w:rPr>
            <w:t>13</w:t>
          </w:r>
        </w:fldSimple>
      </w:p>
    </w:sdtContent>
  </w:sdt>
  <w:p w:rsidR="00CD7A26" w:rsidRDefault="00CD7A26">
    <w:pPr>
      <w:pStyle w:val="a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1087" w:rsidRDefault="00411087" w:rsidP="00CD7A26">
      <w:pPr>
        <w:spacing w:after="0" w:line="240" w:lineRule="auto"/>
      </w:pPr>
      <w:r>
        <w:separator/>
      </w:r>
    </w:p>
  </w:footnote>
  <w:footnote w:type="continuationSeparator" w:id="1">
    <w:p w:rsidR="00411087" w:rsidRDefault="00411087" w:rsidP="00CD7A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2E"/>
    <w:multiLevelType w:val="hybridMultilevel"/>
    <w:tmpl w:val="6E66C89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F05856"/>
    <w:multiLevelType w:val="hybridMultilevel"/>
    <w:tmpl w:val="35382F30"/>
    <w:lvl w:ilvl="0" w:tplc="C4AEEEF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2759A7"/>
    <w:multiLevelType w:val="hybridMultilevel"/>
    <w:tmpl w:val="F308355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654BE"/>
    <w:multiLevelType w:val="multilevel"/>
    <w:tmpl w:val="668C8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0F59E2"/>
    <w:multiLevelType w:val="hybridMultilevel"/>
    <w:tmpl w:val="EAC89E3C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9E703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702A1"/>
    <w:multiLevelType w:val="hybridMultilevel"/>
    <w:tmpl w:val="0862063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AF10E0"/>
    <w:multiLevelType w:val="hybridMultilevel"/>
    <w:tmpl w:val="3C7CD5EA"/>
    <w:lvl w:ilvl="0" w:tplc="3524F3BC">
      <w:start w:val="1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49213E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5A3845"/>
    <w:multiLevelType w:val="hybridMultilevel"/>
    <w:tmpl w:val="F12CACA4"/>
    <w:lvl w:ilvl="0" w:tplc="B2CCB7E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270991"/>
    <w:multiLevelType w:val="hybridMultilevel"/>
    <w:tmpl w:val="4E520D54"/>
    <w:lvl w:ilvl="0" w:tplc="9C96B7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4909E7"/>
    <w:multiLevelType w:val="hybridMultilevel"/>
    <w:tmpl w:val="16203E90"/>
    <w:lvl w:ilvl="0" w:tplc="411C2C4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0A55CB"/>
    <w:multiLevelType w:val="hybridMultilevel"/>
    <w:tmpl w:val="44722D4E"/>
    <w:lvl w:ilvl="0" w:tplc="E9D08D5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0504FD"/>
    <w:multiLevelType w:val="hybridMultilevel"/>
    <w:tmpl w:val="0240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C4A4D"/>
    <w:multiLevelType w:val="hybridMultilevel"/>
    <w:tmpl w:val="589A653E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1E44217"/>
    <w:multiLevelType w:val="hybridMultilevel"/>
    <w:tmpl w:val="81C85A2C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3C0F99"/>
    <w:multiLevelType w:val="hybridMultilevel"/>
    <w:tmpl w:val="DAF47D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>
    <w:nsid w:val="3C0375AB"/>
    <w:multiLevelType w:val="multilevel"/>
    <w:tmpl w:val="48CE7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107612"/>
    <w:multiLevelType w:val="hybridMultilevel"/>
    <w:tmpl w:val="DA160BD0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FB8343B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BC542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0109B8"/>
    <w:multiLevelType w:val="hybridMultilevel"/>
    <w:tmpl w:val="36500D5E"/>
    <w:lvl w:ilvl="0" w:tplc="548870BE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4BBB09CC"/>
    <w:multiLevelType w:val="hybridMultilevel"/>
    <w:tmpl w:val="3684F8DE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445E5A"/>
    <w:multiLevelType w:val="hybridMultilevel"/>
    <w:tmpl w:val="C862E816"/>
    <w:lvl w:ilvl="0" w:tplc="4748E3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9B2539"/>
    <w:multiLevelType w:val="hybridMultilevel"/>
    <w:tmpl w:val="1BE8DB86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3524F3BC">
      <w:start w:val="1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1F44CB"/>
    <w:multiLevelType w:val="hybridMultilevel"/>
    <w:tmpl w:val="C6A07A3E"/>
    <w:lvl w:ilvl="0" w:tplc="FB0C8B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6387D82"/>
    <w:multiLevelType w:val="hybridMultilevel"/>
    <w:tmpl w:val="A258A01C"/>
    <w:lvl w:ilvl="0" w:tplc="C4AEEEF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9E7A74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53208C"/>
    <w:multiLevelType w:val="hybridMultilevel"/>
    <w:tmpl w:val="4CD4CDE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C92686"/>
    <w:multiLevelType w:val="hybridMultilevel"/>
    <w:tmpl w:val="4396362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1D45CD"/>
    <w:multiLevelType w:val="hybridMultilevel"/>
    <w:tmpl w:val="F49E03F0"/>
    <w:lvl w:ilvl="0" w:tplc="DE5E5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F4E7C47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785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CA23C6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913812"/>
    <w:multiLevelType w:val="hybridMultilevel"/>
    <w:tmpl w:val="864ECEBC"/>
    <w:lvl w:ilvl="0" w:tplc="518A8F1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7382457"/>
    <w:multiLevelType w:val="multilevel"/>
    <w:tmpl w:val="4CD4C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6024EA"/>
    <w:multiLevelType w:val="hybridMultilevel"/>
    <w:tmpl w:val="D8A84F0C"/>
    <w:lvl w:ilvl="0" w:tplc="C4AEEEF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AA314C"/>
    <w:multiLevelType w:val="hybridMultilevel"/>
    <w:tmpl w:val="F95AA636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D778F5"/>
    <w:multiLevelType w:val="hybridMultilevel"/>
    <w:tmpl w:val="C1A8EFB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90D576E"/>
    <w:multiLevelType w:val="hybridMultilevel"/>
    <w:tmpl w:val="B4D03364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06E7099"/>
    <w:multiLevelType w:val="multilevel"/>
    <w:tmpl w:val="1BE8DB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6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0D31149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0ED78D3"/>
    <w:multiLevelType w:val="hybridMultilevel"/>
    <w:tmpl w:val="2CCE4AB2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4F7791E"/>
    <w:multiLevelType w:val="hybridMultilevel"/>
    <w:tmpl w:val="0C6ABDAE"/>
    <w:lvl w:ilvl="0" w:tplc="3F8C28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5730C0"/>
    <w:multiLevelType w:val="hybridMultilevel"/>
    <w:tmpl w:val="5A584BFA"/>
    <w:lvl w:ilvl="0" w:tplc="54887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65C0863"/>
    <w:multiLevelType w:val="hybridMultilevel"/>
    <w:tmpl w:val="77882796"/>
    <w:lvl w:ilvl="0" w:tplc="518A8F1A">
      <w:start w:val="1"/>
      <w:numFmt w:val="decimal"/>
      <w:lvlText w:val="%1."/>
      <w:lvlJc w:val="left"/>
      <w:pPr>
        <w:tabs>
          <w:tab w:val="num" w:pos="1003"/>
        </w:tabs>
        <w:ind w:left="1003" w:hanging="720"/>
      </w:pPr>
      <w:rPr>
        <w:rFonts w:hint="default"/>
        <w:sz w:val="24"/>
        <w:szCs w:val="24"/>
      </w:rPr>
    </w:lvl>
    <w:lvl w:ilvl="1" w:tplc="548870BE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7B3698B"/>
    <w:multiLevelType w:val="multilevel"/>
    <w:tmpl w:val="AA749B98"/>
    <w:lvl w:ilvl="0">
      <w:start w:val="1"/>
      <w:numFmt w:val="decimal"/>
      <w:lvlText w:val="%1."/>
      <w:lvlJc w:val="center"/>
      <w:pPr>
        <w:tabs>
          <w:tab w:val="num" w:pos="473"/>
        </w:tabs>
        <w:ind w:firstLine="11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918C8"/>
    <w:multiLevelType w:val="hybridMultilevel"/>
    <w:tmpl w:val="B974124A"/>
    <w:lvl w:ilvl="0" w:tplc="C4AEEEFC">
      <w:start w:val="1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466C0"/>
    <w:multiLevelType w:val="multilevel"/>
    <w:tmpl w:val="77882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0"/>
  </w:num>
  <w:num w:numId="3">
    <w:abstractNumId w:val="12"/>
  </w:num>
  <w:num w:numId="4">
    <w:abstractNumId w:val="23"/>
  </w:num>
  <w:num w:numId="5">
    <w:abstractNumId w:val="11"/>
  </w:num>
  <w:num w:numId="6">
    <w:abstractNumId w:val="25"/>
  </w:num>
  <w:num w:numId="7">
    <w:abstractNumId w:val="30"/>
  </w:num>
  <w:num w:numId="8">
    <w:abstractNumId w:val="5"/>
  </w:num>
  <w:num w:numId="9">
    <w:abstractNumId w:val="6"/>
  </w:num>
  <w:num w:numId="10">
    <w:abstractNumId w:val="4"/>
  </w:num>
  <w:num w:numId="11">
    <w:abstractNumId w:val="41"/>
  </w:num>
  <w:num w:numId="12">
    <w:abstractNumId w:val="0"/>
  </w:num>
  <w:num w:numId="13">
    <w:abstractNumId w:val="15"/>
  </w:num>
  <w:num w:numId="14">
    <w:abstractNumId w:val="38"/>
  </w:num>
  <w:num w:numId="15">
    <w:abstractNumId w:val="14"/>
  </w:num>
  <w:num w:numId="16">
    <w:abstractNumId w:val="28"/>
  </w:num>
  <w:num w:numId="17">
    <w:abstractNumId w:val="2"/>
  </w:num>
  <w:num w:numId="18">
    <w:abstractNumId w:val="37"/>
  </w:num>
  <w:num w:numId="19">
    <w:abstractNumId w:val="43"/>
  </w:num>
  <w:num w:numId="20">
    <w:abstractNumId w:val="36"/>
  </w:num>
  <w:num w:numId="21">
    <w:abstractNumId w:val="45"/>
  </w:num>
  <w:num w:numId="22">
    <w:abstractNumId w:val="31"/>
  </w:num>
  <w:num w:numId="23">
    <w:abstractNumId w:val="19"/>
  </w:num>
  <w:num w:numId="24">
    <w:abstractNumId w:val="44"/>
  </w:num>
  <w:num w:numId="25">
    <w:abstractNumId w:val="18"/>
  </w:num>
  <w:num w:numId="26">
    <w:abstractNumId w:val="27"/>
  </w:num>
  <w:num w:numId="27">
    <w:abstractNumId w:val="20"/>
  </w:num>
  <w:num w:numId="28">
    <w:abstractNumId w:val="8"/>
  </w:num>
  <w:num w:numId="29">
    <w:abstractNumId w:val="40"/>
  </w:num>
  <w:num w:numId="30">
    <w:abstractNumId w:val="32"/>
  </w:num>
  <w:num w:numId="31">
    <w:abstractNumId w:val="21"/>
  </w:num>
  <w:num w:numId="32">
    <w:abstractNumId w:val="3"/>
  </w:num>
  <w:num w:numId="33">
    <w:abstractNumId w:val="24"/>
  </w:num>
  <w:num w:numId="34">
    <w:abstractNumId w:val="17"/>
  </w:num>
  <w:num w:numId="35">
    <w:abstractNumId w:val="33"/>
  </w:num>
  <w:num w:numId="36">
    <w:abstractNumId w:val="34"/>
  </w:num>
  <w:num w:numId="37">
    <w:abstractNumId w:val="22"/>
  </w:num>
  <w:num w:numId="38">
    <w:abstractNumId w:val="47"/>
  </w:num>
  <w:num w:numId="39">
    <w:abstractNumId w:val="7"/>
  </w:num>
  <w:num w:numId="40">
    <w:abstractNumId w:val="39"/>
  </w:num>
  <w:num w:numId="41">
    <w:abstractNumId w:val="35"/>
  </w:num>
  <w:num w:numId="42">
    <w:abstractNumId w:val="46"/>
  </w:num>
  <w:num w:numId="43">
    <w:abstractNumId w:val="1"/>
  </w:num>
  <w:num w:numId="44">
    <w:abstractNumId w:val="26"/>
  </w:num>
  <w:num w:numId="45">
    <w:abstractNumId w:val="13"/>
  </w:num>
  <w:num w:numId="46">
    <w:abstractNumId w:val="9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</w:num>
  <w:num w:numId="49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276D"/>
    <w:rsid w:val="000375F0"/>
    <w:rsid w:val="0004003A"/>
    <w:rsid w:val="00082D60"/>
    <w:rsid w:val="00092A50"/>
    <w:rsid w:val="0009463A"/>
    <w:rsid w:val="000A7C25"/>
    <w:rsid w:val="000E42B0"/>
    <w:rsid w:val="000F1088"/>
    <w:rsid w:val="0016177D"/>
    <w:rsid w:val="00173243"/>
    <w:rsid w:val="001D53DF"/>
    <w:rsid w:val="002A0A2F"/>
    <w:rsid w:val="002F2A74"/>
    <w:rsid w:val="00301B71"/>
    <w:rsid w:val="00313A4B"/>
    <w:rsid w:val="003E32AD"/>
    <w:rsid w:val="00411087"/>
    <w:rsid w:val="004403D1"/>
    <w:rsid w:val="00514C7F"/>
    <w:rsid w:val="005174B6"/>
    <w:rsid w:val="005278AF"/>
    <w:rsid w:val="00553FC4"/>
    <w:rsid w:val="00555741"/>
    <w:rsid w:val="005F0C2A"/>
    <w:rsid w:val="005F1D9F"/>
    <w:rsid w:val="00601F1C"/>
    <w:rsid w:val="0062588A"/>
    <w:rsid w:val="00625B96"/>
    <w:rsid w:val="0062682D"/>
    <w:rsid w:val="00656489"/>
    <w:rsid w:val="00716FD9"/>
    <w:rsid w:val="007250E5"/>
    <w:rsid w:val="00732AAA"/>
    <w:rsid w:val="00767312"/>
    <w:rsid w:val="007C3B85"/>
    <w:rsid w:val="00832C83"/>
    <w:rsid w:val="00836E7D"/>
    <w:rsid w:val="008E42E0"/>
    <w:rsid w:val="008E73A9"/>
    <w:rsid w:val="009055E8"/>
    <w:rsid w:val="00985CFE"/>
    <w:rsid w:val="009E60C1"/>
    <w:rsid w:val="00A0571A"/>
    <w:rsid w:val="00A37F76"/>
    <w:rsid w:val="00A82441"/>
    <w:rsid w:val="00AA276D"/>
    <w:rsid w:val="00AB138B"/>
    <w:rsid w:val="00B23D0E"/>
    <w:rsid w:val="00B2709A"/>
    <w:rsid w:val="00B920CD"/>
    <w:rsid w:val="00C943B2"/>
    <w:rsid w:val="00CD7A26"/>
    <w:rsid w:val="00D12B64"/>
    <w:rsid w:val="00D74FF6"/>
    <w:rsid w:val="00E26AB3"/>
    <w:rsid w:val="00EA4F0D"/>
    <w:rsid w:val="00EE293C"/>
    <w:rsid w:val="00EF7702"/>
    <w:rsid w:val="00F70B07"/>
    <w:rsid w:val="00FE7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D1"/>
  </w:style>
  <w:style w:type="paragraph" w:styleId="1">
    <w:name w:val="heading 1"/>
    <w:basedOn w:val="a"/>
    <w:next w:val="a"/>
    <w:link w:val="10"/>
    <w:uiPriority w:val="9"/>
    <w:qFormat/>
    <w:rsid w:val="00AA276D"/>
    <w:pPr>
      <w:spacing w:before="480" w:after="0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A276D"/>
    <w:pPr>
      <w:spacing w:before="200" w:after="0"/>
      <w:outlineLvl w:val="1"/>
    </w:pPr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AA276D"/>
    <w:pPr>
      <w:spacing w:before="200" w:after="0" w:line="271" w:lineRule="auto"/>
      <w:outlineLvl w:val="2"/>
    </w:pPr>
    <w:rPr>
      <w:rFonts w:ascii="Cambria" w:eastAsia="Times New Roman" w:hAnsi="Cambria" w:cs="Times New Roman"/>
      <w:b/>
      <w:bCs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AA276D"/>
    <w:pPr>
      <w:spacing w:before="200" w:after="0"/>
      <w:outlineLvl w:val="3"/>
    </w:pPr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AA276D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A276D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A276D"/>
    <w:pPr>
      <w:spacing w:after="0"/>
      <w:outlineLvl w:val="6"/>
    </w:pPr>
    <w:rPr>
      <w:rFonts w:ascii="Cambria" w:eastAsia="Times New Roman" w:hAnsi="Cambria" w:cs="Times New Roman"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A276D"/>
    <w:pPr>
      <w:spacing w:after="0"/>
      <w:outlineLvl w:val="7"/>
    </w:pPr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276D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276D"/>
    <w:rPr>
      <w:rFonts w:ascii="Cambria" w:eastAsia="Times New Roman" w:hAnsi="Cambria" w:cs="Times New Roman"/>
      <w:b/>
      <w:bCs/>
      <w:sz w:val="28"/>
      <w:szCs w:val="28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AA276D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rsid w:val="00AA276D"/>
    <w:rPr>
      <w:rFonts w:ascii="Cambria" w:eastAsia="Times New Roman" w:hAnsi="Cambria" w:cs="Times New Roman"/>
      <w:b/>
      <w:bCs/>
      <w:lang w:val="en-US" w:eastAsia="en-US" w:bidi="en-US"/>
    </w:rPr>
  </w:style>
  <w:style w:type="character" w:customStyle="1" w:styleId="40">
    <w:name w:val="Заголовок 4 Знак"/>
    <w:basedOn w:val="a0"/>
    <w:link w:val="4"/>
    <w:uiPriority w:val="9"/>
    <w:rsid w:val="00AA276D"/>
    <w:rPr>
      <w:rFonts w:ascii="Cambria" w:eastAsia="Times New Roman" w:hAnsi="Cambria" w:cs="Times New Roman"/>
      <w:b/>
      <w:bCs/>
      <w:i/>
      <w:iCs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rsid w:val="00AA276D"/>
    <w:rPr>
      <w:rFonts w:ascii="Cambria" w:eastAsia="Times New Roman" w:hAnsi="Cambria" w:cs="Times New Roman"/>
      <w:b/>
      <w:bCs/>
      <w:color w:val="7F7F7F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AA276D"/>
    <w:rPr>
      <w:rFonts w:ascii="Cambria" w:eastAsia="Times New Roman" w:hAnsi="Cambria" w:cs="Times New Roman"/>
      <w:b/>
      <w:bCs/>
      <w:i/>
      <w:iCs/>
      <w:color w:val="7F7F7F"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AA276D"/>
    <w:rPr>
      <w:rFonts w:ascii="Cambria" w:eastAsia="Times New Roman" w:hAnsi="Cambria" w:cs="Times New Roman"/>
      <w:i/>
      <w:iCs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AA276D"/>
    <w:rPr>
      <w:rFonts w:ascii="Cambria" w:eastAsia="Times New Roman" w:hAnsi="Cambria" w:cs="Times New Roman"/>
      <w:sz w:val="20"/>
      <w:szCs w:val="20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AA276D"/>
    <w:rPr>
      <w:rFonts w:ascii="Cambria" w:eastAsia="Times New Roman" w:hAnsi="Cambria" w:cs="Times New Roman"/>
      <w:i/>
      <w:iCs/>
      <w:spacing w:val="5"/>
      <w:sz w:val="20"/>
      <w:szCs w:val="20"/>
      <w:lang w:val="en-US" w:eastAsia="en-US" w:bidi="en-US"/>
    </w:rPr>
  </w:style>
  <w:style w:type="paragraph" w:styleId="a3">
    <w:name w:val="Body Text Indent"/>
    <w:basedOn w:val="a"/>
    <w:link w:val="a4"/>
    <w:rsid w:val="00AA276D"/>
    <w:pPr>
      <w:widowControl w:val="0"/>
      <w:ind w:firstLine="567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character" w:customStyle="1" w:styleId="a4">
    <w:name w:val="Основной текст с отступом Знак"/>
    <w:basedOn w:val="a0"/>
    <w:link w:val="a3"/>
    <w:rsid w:val="00AA276D"/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21">
    <w:name w:val="Обычный отступ.Обычный отступ2"/>
    <w:basedOn w:val="a"/>
    <w:rsid w:val="00AA276D"/>
    <w:pPr>
      <w:ind w:firstLine="709"/>
      <w:jc w:val="both"/>
    </w:pPr>
    <w:rPr>
      <w:rFonts w:ascii="Times New Roman" w:eastAsia="Times New Roman" w:hAnsi="Times New Roman" w:cs="Times New Roman"/>
      <w:lang w:val="en-US" w:eastAsia="en-US" w:bidi="en-US"/>
    </w:rPr>
  </w:style>
  <w:style w:type="paragraph" w:customStyle="1" w:styleId="11">
    <w:name w:val="Знак1"/>
    <w:basedOn w:val="a"/>
    <w:rsid w:val="00AA27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lang w:val="en-US" w:eastAsia="en-US" w:bidi="en-US"/>
    </w:rPr>
  </w:style>
  <w:style w:type="paragraph" w:styleId="a5">
    <w:name w:val="footnote text"/>
    <w:basedOn w:val="a"/>
    <w:link w:val="a6"/>
    <w:semiHidden/>
    <w:rsid w:val="00AA276D"/>
    <w:pPr>
      <w:autoSpaceDE w:val="0"/>
      <w:autoSpaceDN w:val="0"/>
    </w:pPr>
    <w:rPr>
      <w:rFonts w:ascii="Times New Roman" w:eastAsia="Times New Roman" w:hAnsi="Times New Roman" w:cs="Times New Roman"/>
      <w:sz w:val="20"/>
      <w:lang w:val="en-US" w:eastAsia="en-US" w:bidi="en-US"/>
    </w:rPr>
  </w:style>
  <w:style w:type="character" w:customStyle="1" w:styleId="a6">
    <w:name w:val="Текст сноски Знак"/>
    <w:basedOn w:val="a0"/>
    <w:link w:val="a5"/>
    <w:semiHidden/>
    <w:rsid w:val="00AA276D"/>
    <w:rPr>
      <w:rFonts w:ascii="Times New Roman" w:eastAsia="Times New Roman" w:hAnsi="Times New Roman" w:cs="Times New Roman"/>
      <w:sz w:val="20"/>
      <w:lang w:val="en-US" w:eastAsia="en-US" w:bidi="en-US"/>
    </w:rPr>
  </w:style>
  <w:style w:type="paragraph" w:customStyle="1" w:styleId="Normal2">
    <w:name w:val="Normal2"/>
    <w:rsid w:val="00AA276D"/>
    <w:rPr>
      <w:rFonts w:ascii="Calibri" w:eastAsia="Times New Roman" w:hAnsi="Calibri" w:cs="Times New Roman"/>
      <w:sz w:val="24"/>
    </w:rPr>
  </w:style>
  <w:style w:type="paragraph" w:customStyle="1" w:styleId="BodyText23">
    <w:name w:val="Body Text 23"/>
    <w:basedOn w:val="a"/>
    <w:rsid w:val="00AA276D"/>
    <w:pPr>
      <w:jc w:val="both"/>
    </w:pPr>
    <w:rPr>
      <w:rFonts w:ascii="Times New Roman" w:eastAsia="Times New Roman" w:hAnsi="Times New Roman" w:cs="Times New Roman"/>
      <w:sz w:val="20"/>
      <w:lang w:val="en-US" w:eastAsia="en-US" w:bidi="en-US"/>
    </w:rPr>
  </w:style>
  <w:style w:type="paragraph" w:customStyle="1" w:styleId="22">
    <w:name w:val="заголовок 2"/>
    <w:basedOn w:val="a"/>
    <w:next w:val="a"/>
    <w:uiPriority w:val="99"/>
    <w:rsid w:val="00AA276D"/>
    <w:pPr>
      <w:keepNext/>
      <w:shd w:val="clear" w:color="auto" w:fill="FFFFFF"/>
      <w:autoSpaceDE w:val="0"/>
      <w:autoSpaceDN w:val="0"/>
      <w:spacing w:line="280" w:lineRule="exact"/>
      <w:ind w:right="8"/>
      <w:jc w:val="both"/>
      <w:outlineLvl w:val="1"/>
    </w:pPr>
    <w:rPr>
      <w:rFonts w:ascii="Times New Roman" w:eastAsia="Times New Roman" w:hAnsi="Times New Roman" w:cs="Times New Roman"/>
      <w:szCs w:val="28"/>
      <w:lang w:val="en-US" w:eastAsia="en-US" w:bidi="en-US"/>
    </w:rPr>
  </w:style>
  <w:style w:type="paragraph" w:styleId="a7">
    <w:name w:val="Normal (Web)"/>
    <w:basedOn w:val="a"/>
    <w:rsid w:val="00AA276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8">
    <w:name w:val="Emphasis"/>
    <w:uiPriority w:val="20"/>
    <w:qFormat/>
    <w:rsid w:val="00AA276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customStyle="1" w:styleId="a9">
    <w:name w:val="Знак Знак Знак Знак Знак Знак"/>
    <w:basedOn w:val="a"/>
    <w:rsid w:val="00AA276D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lang w:val="en-US" w:eastAsia="en-US" w:bidi="en-US"/>
    </w:rPr>
  </w:style>
  <w:style w:type="table" w:styleId="aa">
    <w:name w:val="Table Grid"/>
    <w:basedOn w:val="a1"/>
    <w:uiPriority w:val="59"/>
    <w:rsid w:val="00AA276D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Indent"/>
    <w:aliases w:val="Обычный отступ2"/>
    <w:basedOn w:val="a"/>
    <w:link w:val="ac"/>
    <w:rsid w:val="00AA276D"/>
    <w:pPr>
      <w:ind w:firstLine="709"/>
      <w:jc w:val="both"/>
    </w:pPr>
    <w:rPr>
      <w:rFonts w:ascii="Times New Roman" w:eastAsia="Times New Roman" w:hAnsi="Times New Roman" w:cs="Times New Roman"/>
      <w:szCs w:val="24"/>
      <w:lang w:val="en-US" w:eastAsia="en-US" w:bidi="en-US"/>
    </w:rPr>
  </w:style>
  <w:style w:type="character" w:customStyle="1" w:styleId="ac">
    <w:name w:val="Обычный отступ Знак"/>
    <w:aliases w:val="Обычный отступ2 Знак"/>
    <w:basedOn w:val="a0"/>
    <w:link w:val="ab"/>
    <w:rsid w:val="00AA276D"/>
    <w:rPr>
      <w:rFonts w:ascii="Times New Roman" w:eastAsia="Times New Roman" w:hAnsi="Times New Roman" w:cs="Times New Roman"/>
      <w:szCs w:val="24"/>
      <w:lang w:val="en-US" w:eastAsia="en-US" w:bidi="en-US"/>
    </w:rPr>
  </w:style>
  <w:style w:type="paragraph" w:customStyle="1" w:styleId="Style5">
    <w:name w:val="Style5"/>
    <w:basedOn w:val="a"/>
    <w:rsid w:val="00AA276D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FontStyle12">
    <w:name w:val="Font Style12"/>
    <w:basedOn w:val="a0"/>
    <w:rsid w:val="00AA276D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Обычный1"/>
    <w:rsid w:val="00AA276D"/>
    <w:pPr>
      <w:widowControl w:val="0"/>
    </w:pPr>
    <w:rPr>
      <w:rFonts w:ascii="Calibri" w:eastAsia="Times New Roman" w:hAnsi="Calibri" w:cs="Calibri"/>
      <w:sz w:val="24"/>
      <w:szCs w:val="24"/>
    </w:rPr>
  </w:style>
  <w:style w:type="paragraph" w:styleId="31">
    <w:name w:val="Body Text 3"/>
    <w:basedOn w:val="a"/>
    <w:link w:val="32"/>
    <w:rsid w:val="00AA276D"/>
    <w:pPr>
      <w:spacing w:after="120"/>
    </w:pPr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character" w:customStyle="1" w:styleId="32">
    <w:name w:val="Основной текст 3 Знак"/>
    <w:basedOn w:val="a0"/>
    <w:link w:val="31"/>
    <w:rsid w:val="00AA276D"/>
    <w:rPr>
      <w:rFonts w:ascii="Calibri" w:eastAsia="Times New Roman" w:hAnsi="Calibri" w:cs="Times New Roman"/>
      <w:sz w:val="16"/>
      <w:szCs w:val="16"/>
      <w:lang w:val="en-US" w:eastAsia="en-US" w:bidi="en-US"/>
    </w:rPr>
  </w:style>
  <w:style w:type="paragraph" w:customStyle="1" w:styleId="41">
    <w:name w:val="Заголовок 41"/>
    <w:basedOn w:val="12"/>
    <w:next w:val="12"/>
    <w:uiPriority w:val="99"/>
    <w:rsid w:val="00AA276D"/>
    <w:pPr>
      <w:keepNext/>
      <w:jc w:val="center"/>
    </w:pPr>
    <w:rPr>
      <w:sz w:val="28"/>
      <w:szCs w:val="28"/>
    </w:rPr>
  </w:style>
  <w:style w:type="character" w:styleId="ad">
    <w:name w:val="Strong"/>
    <w:uiPriority w:val="22"/>
    <w:qFormat/>
    <w:rsid w:val="00AA276D"/>
    <w:rPr>
      <w:b/>
      <w:bCs/>
    </w:rPr>
  </w:style>
  <w:style w:type="paragraph" w:styleId="ae">
    <w:name w:val="Title"/>
    <w:basedOn w:val="a"/>
    <w:next w:val="a"/>
    <w:link w:val="af"/>
    <w:uiPriority w:val="10"/>
    <w:qFormat/>
    <w:rsid w:val="00AA276D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character" w:customStyle="1" w:styleId="af">
    <w:name w:val="Название Знак"/>
    <w:basedOn w:val="a0"/>
    <w:link w:val="ae"/>
    <w:uiPriority w:val="10"/>
    <w:rsid w:val="00AA276D"/>
    <w:rPr>
      <w:rFonts w:ascii="Cambria" w:eastAsia="Times New Roman" w:hAnsi="Cambria" w:cs="Times New Roman"/>
      <w:spacing w:val="5"/>
      <w:sz w:val="52"/>
      <w:szCs w:val="52"/>
      <w:lang w:val="en-US" w:eastAsia="en-US" w:bidi="en-US"/>
    </w:rPr>
  </w:style>
  <w:style w:type="paragraph" w:styleId="af0">
    <w:name w:val="Subtitle"/>
    <w:basedOn w:val="a"/>
    <w:next w:val="a"/>
    <w:link w:val="af1"/>
    <w:uiPriority w:val="11"/>
    <w:qFormat/>
    <w:rsid w:val="00AA276D"/>
    <w:pPr>
      <w:spacing w:after="600"/>
    </w:pPr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character" w:customStyle="1" w:styleId="af1">
    <w:name w:val="Подзаголовок Знак"/>
    <w:basedOn w:val="a0"/>
    <w:link w:val="af0"/>
    <w:uiPriority w:val="11"/>
    <w:rsid w:val="00AA276D"/>
    <w:rPr>
      <w:rFonts w:ascii="Cambria" w:eastAsia="Times New Roman" w:hAnsi="Cambria" w:cs="Times New Roman"/>
      <w:i/>
      <w:iCs/>
      <w:spacing w:val="13"/>
      <w:sz w:val="24"/>
      <w:szCs w:val="24"/>
      <w:lang w:val="en-US" w:eastAsia="en-US" w:bidi="en-US"/>
    </w:rPr>
  </w:style>
  <w:style w:type="paragraph" w:styleId="af2">
    <w:name w:val="No Spacing"/>
    <w:basedOn w:val="a"/>
    <w:uiPriority w:val="1"/>
    <w:qFormat/>
    <w:rsid w:val="00AA276D"/>
    <w:pPr>
      <w:spacing w:after="0" w:line="240" w:lineRule="auto"/>
    </w:pPr>
    <w:rPr>
      <w:rFonts w:ascii="Calibri" w:eastAsia="Times New Roman" w:hAnsi="Calibri" w:cs="Times New Roman"/>
      <w:lang w:val="en-US" w:eastAsia="en-US" w:bidi="en-US"/>
    </w:rPr>
  </w:style>
  <w:style w:type="paragraph" w:styleId="af3">
    <w:name w:val="List Paragraph"/>
    <w:basedOn w:val="a"/>
    <w:uiPriority w:val="34"/>
    <w:qFormat/>
    <w:rsid w:val="00AA276D"/>
    <w:pPr>
      <w:ind w:left="720"/>
      <w:contextualSpacing/>
    </w:pPr>
    <w:rPr>
      <w:rFonts w:ascii="Calibri" w:eastAsia="Times New Roman" w:hAnsi="Calibri" w:cs="Times New Roman"/>
      <w:lang w:val="en-US" w:eastAsia="en-US" w:bidi="en-US"/>
    </w:rPr>
  </w:style>
  <w:style w:type="paragraph" w:styleId="23">
    <w:name w:val="Quote"/>
    <w:basedOn w:val="a"/>
    <w:next w:val="a"/>
    <w:link w:val="24"/>
    <w:uiPriority w:val="29"/>
    <w:qFormat/>
    <w:rsid w:val="00AA276D"/>
    <w:pPr>
      <w:spacing w:before="200" w:after="0"/>
      <w:ind w:left="360" w:right="360"/>
    </w:pPr>
    <w:rPr>
      <w:rFonts w:ascii="Calibri" w:eastAsia="Times New Roman" w:hAnsi="Calibri" w:cs="Times New Roman"/>
      <w:i/>
      <w:iCs/>
      <w:lang w:val="en-US" w:eastAsia="en-US" w:bidi="en-US"/>
    </w:rPr>
  </w:style>
  <w:style w:type="character" w:customStyle="1" w:styleId="24">
    <w:name w:val="Цитата 2 Знак"/>
    <w:basedOn w:val="a0"/>
    <w:link w:val="23"/>
    <w:uiPriority w:val="29"/>
    <w:rsid w:val="00AA276D"/>
    <w:rPr>
      <w:rFonts w:ascii="Calibri" w:eastAsia="Times New Roman" w:hAnsi="Calibri" w:cs="Times New Roman"/>
      <w:i/>
      <w:iCs/>
      <w:lang w:val="en-US" w:eastAsia="en-US" w:bidi="en-US"/>
    </w:rPr>
  </w:style>
  <w:style w:type="paragraph" w:styleId="af4">
    <w:name w:val="Intense Quote"/>
    <w:basedOn w:val="a"/>
    <w:next w:val="a"/>
    <w:link w:val="af5"/>
    <w:uiPriority w:val="30"/>
    <w:qFormat/>
    <w:rsid w:val="00AA276D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customStyle="1" w:styleId="af5">
    <w:name w:val="Выделенная цитата Знак"/>
    <w:basedOn w:val="a0"/>
    <w:link w:val="af4"/>
    <w:uiPriority w:val="30"/>
    <w:rsid w:val="00AA276D"/>
    <w:rPr>
      <w:rFonts w:ascii="Calibri" w:eastAsia="Times New Roman" w:hAnsi="Calibri" w:cs="Times New Roman"/>
      <w:b/>
      <w:bCs/>
      <w:i/>
      <w:iCs/>
      <w:lang w:val="en-US" w:eastAsia="en-US" w:bidi="en-US"/>
    </w:rPr>
  </w:style>
  <w:style w:type="character" w:styleId="af6">
    <w:name w:val="Subtle Emphasis"/>
    <w:uiPriority w:val="19"/>
    <w:qFormat/>
    <w:rsid w:val="00AA276D"/>
    <w:rPr>
      <w:i/>
      <w:iCs/>
    </w:rPr>
  </w:style>
  <w:style w:type="character" w:styleId="af7">
    <w:name w:val="Intense Emphasis"/>
    <w:uiPriority w:val="21"/>
    <w:qFormat/>
    <w:rsid w:val="00AA276D"/>
    <w:rPr>
      <w:b/>
      <w:bCs/>
    </w:rPr>
  </w:style>
  <w:style w:type="character" w:styleId="af8">
    <w:name w:val="Subtle Reference"/>
    <w:uiPriority w:val="31"/>
    <w:qFormat/>
    <w:rsid w:val="00AA276D"/>
    <w:rPr>
      <w:smallCaps/>
    </w:rPr>
  </w:style>
  <w:style w:type="character" w:styleId="af9">
    <w:name w:val="Intense Reference"/>
    <w:uiPriority w:val="32"/>
    <w:qFormat/>
    <w:rsid w:val="00AA276D"/>
    <w:rPr>
      <w:smallCaps/>
      <w:spacing w:val="5"/>
      <w:u w:val="single"/>
    </w:rPr>
  </w:style>
  <w:style w:type="character" w:styleId="afa">
    <w:name w:val="Book Title"/>
    <w:uiPriority w:val="33"/>
    <w:qFormat/>
    <w:rsid w:val="00AA276D"/>
    <w:rPr>
      <w:i/>
      <w:i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AA276D"/>
    <w:pPr>
      <w:outlineLvl w:val="9"/>
    </w:pPr>
  </w:style>
  <w:style w:type="paragraph" w:styleId="afc">
    <w:name w:val="Balloon Text"/>
    <w:basedOn w:val="a"/>
    <w:link w:val="afd"/>
    <w:uiPriority w:val="99"/>
    <w:semiHidden/>
    <w:unhideWhenUsed/>
    <w:rsid w:val="00FE7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FE7CE6"/>
    <w:rPr>
      <w:rFonts w:ascii="Tahoma" w:hAnsi="Tahoma" w:cs="Tahoma"/>
      <w:sz w:val="16"/>
      <w:szCs w:val="16"/>
    </w:rPr>
  </w:style>
  <w:style w:type="paragraph" w:styleId="afe">
    <w:name w:val="header"/>
    <w:basedOn w:val="a"/>
    <w:link w:val="aff"/>
    <w:uiPriority w:val="99"/>
    <w:semiHidden/>
    <w:unhideWhenUsed/>
    <w:rsid w:val="00CD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">
    <w:name w:val="Верхний колонтитул Знак"/>
    <w:basedOn w:val="a0"/>
    <w:link w:val="afe"/>
    <w:uiPriority w:val="99"/>
    <w:semiHidden/>
    <w:rsid w:val="00CD7A26"/>
  </w:style>
  <w:style w:type="paragraph" w:styleId="aff0">
    <w:name w:val="footer"/>
    <w:basedOn w:val="a"/>
    <w:link w:val="aff1"/>
    <w:uiPriority w:val="99"/>
    <w:unhideWhenUsed/>
    <w:rsid w:val="00CD7A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1">
    <w:name w:val="Нижний колонтитул Знак"/>
    <w:basedOn w:val="a0"/>
    <w:link w:val="aff0"/>
    <w:uiPriority w:val="99"/>
    <w:rsid w:val="00CD7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24</Pages>
  <Words>4216</Words>
  <Characters>24034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</cp:revision>
  <cp:lastPrinted>2014-01-17T07:10:00Z</cp:lastPrinted>
  <dcterms:created xsi:type="dcterms:W3CDTF">2014-01-14T08:12:00Z</dcterms:created>
  <dcterms:modified xsi:type="dcterms:W3CDTF">2014-01-20T07:56:00Z</dcterms:modified>
</cp:coreProperties>
</file>