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9D" w:rsidRPr="00002CD3" w:rsidRDefault="007A7E9D" w:rsidP="007A7E9D">
      <w:pPr>
        <w:tabs>
          <w:tab w:val="left" w:pos="9288"/>
        </w:tabs>
        <w:jc w:val="center"/>
        <w:rPr>
          <w:b/>
        </w:rPr>
      </w:pPr>
    </w:p>
    <w:p w:rsidR="007A7E9D" w:rsidRPr="00002CD3" w:rsidRDefault="007A7E9D" w:rsidP="007A7E9D">
      <w:pPr>
        <w:tabs>
          <w:tab w:val="left" w:pos="9288"/>
        </w:tabs>
        <w:rPr>
          <w:b/>
        </w:rPr>
      </w:pPr>
    </w:p>
    <w:p w:rsidR="007A7E9D" w:rsidRDefault="007A7E9D" w:rsidP="007A7E9D">
      <w:pPr>
        <w:tabs>
          <w:tab w:val="left" w:pos="9288"/>
        </w:tabs>
        <w:jc w:val="center"/>
        <w:rPr>
          <w:b/>
          <w:sz w:val="32"/>
          <w:szCs w:val="32"/>
        </w:rPr>
      </w:pPr>
    </w:p>
    <w:p w:rsidR="00E276B4" w:rsidRDefault="00E276B4" w:rsidP="007A7E9D">
      <w:pPr>
        <w:tabs>
          <w:tab w:val="left" w:pos="9288"/>
        </w:tabs>
        <w:jc w:val="center"/>
        <w:rPr>
          <w:b/>
          <w:sz w:val="32"/>
          <w:szCs w:val="32"/>
        </w:rPr>
      </w:pPr>
    </w:p>
    <w:p w:rsidR="00E276B4" w:rsidRDefault="00E276B4" w:rsidP="007A7E9D">
      <w:pPr>
        <w:tabs>
          <w:tab w:val="left" w:pos="9288"/>
        </w:tabs>
        <w:jc w:val="center"/>
        <w:rPr>
          <w:b/>
          <w:sz w:val="32"/>
          <w:szCs w:val="32"/>
        </w:rPr>
      </w:pPr>
    </w:p>
    <w:p w:rsidR="00BE4C7C" w:rsidRPr="00C27C8C" w:rsidRDefault="00BE4C7C" w:rsidP="00BE4C7C">
      <w:pPr>
        <w:tabs>
          <w:tab w:val="left" w:pos="9288"/>
        </w:tabs>
        <w:jc w:val="center"/>
        <w:rPr>
          <w:b/>
          <w:sz w:val="32"/>
          <w:szCs w:val="32"/>
        </w:rPr>
      </w:pPr>
      <w:bookmarkStart w:id="0" w:name="_GoBack"/>
      <w:r w:rsidRPr="00C27C8C">
        <w:rPr>
          <w:b/>
          <w:sz w:val="32"/>
          <w:szCs w:val="32"/>
        </w:rPr>
        <w:t>РАБОЧАЯ ПРОГРАММА</w:t>
      </w:r>
    </w:p>
    <w:p w:rsidR="00BE4C7C" w:rsidRDefault="00BE4C7C" w:rsidP="00BE4C7C">
      <w:pPr>
        <w:tabs>
          <w:tab w:val="left" w:pos="928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элективного курса по информатике и ИКТ</w:t>
      </w:r>
    </w:p>
    <w:p w:rsidR="00BE4C7C" w:rsidRPr="00383457" w:rsidRDefault="00BE4C7C" w:rsidP="00BE4C7C">
      <w:pPr>
        <w:tabs>
          <w:tab w:val="left" w:pos="9288"/>
        </w:tabs>
        <w:jc w:val="center"/>
        <w:rPr>
          <w:sz w:val="32"/>
          <w:szCs w:val="32"/>
        </w:rPr>
      </w:pPr>
      <w:r w:rsidRPr="00383457">
        <w:rPr>
          <w:sz w:val="32"/>
          <w:szCs w:val="32"/>
        </w:rPr>
        <w:t>«</w:t>
      </w:r>
      <w:r>
        <w:rPr>
          <w:sz w:val="32"/>
          <w:szCs w:val="32"/>
        </w:rPr>
        <w:t>Финансовая грамотность в информатике</w:t>
      </w:r>
      <w:r w:rsidRPr="00383457">
        <w:rPr>
          <w:sz w:val="32"/>
          <w:szCs w:val="32"/>
        </w:rPr>
        <w:t>»</w:t>
      </w:r>
    </w:p>
    <w:bookmarkEnd w:id="0"/>
    <w:p w:rsidR="007A7E9D" w:rsidRDefault="007A7E9D" w:rsidP="00C27C8C">
      <w:pPr>
        <w:tabs>
          <w:tab w:val="left" w:pos="9288"/>
        </w:tabs>
        <w:rPr>
          <w:b/>
        </w:rPr>
      </w:pPr>
    </w:p>
    <w:p w:rsidR="00E276B4" w:rsidRDefault="00E276B4" w:rsidP="00C27C8C">
      <w:pPr>
        <w:tabs>
          <w:tab w:val="left" w:pos="9288"/>
        </w:tabs>
        <w:rPr>
          <w:b/>
        </w:rPr>
      </w:pPr>
    </w:p>
    <w:p w:rsidR="00E276B4" w:rsidRDefault="00E276B4" w:rsidP="00C27C8C">
      <w:pPr>
        <w:tabs>
          <w:tab w:val="left" w:pos="9288"/>
        </w:tabs>
        <w:rPr>
          <w:b/>
        </w:rPr>
      </w:pPr>
    </w:p>
    <w:p w:rsidR="00E276B4" w:rsidRDefault="00E276B4" w:rsidP="00C27C8C">
      <w:pPr>
        <w:tabs>
          <w:tab w:val="left" w:pos="9288"/>
        </w:tabs>
        <w:rPr>
          <w:b/>
        </w:rPr>
      </w:pPr>
    </w:p>
    <w:p w:rsidR="00E276B4" w:rsidRDefault="00E276B4" w:rsidP="00C27C8C">
      <w:pPr>
        <w:tabs>
          <w:tab w:val="left" w:pos="9288"/>
        </w:tabs>
        <w:rPr>
          <w:b/>
        </w:rPr>
      </w:pPr>
    </w:p>
    <w:p w:rsidR="00E276B4" w:rsidRPr="00C27C8C" w:rsidRDefault="00E276B4" w:rsidP="00C27C8C">
      <w:pPr>
        <w:tabs>
          <w:tab w:val="left" w:pos="9288"/>
        </w:tabs>
        <w:rPr>
          <w:b/>
        </w:rPr>
      </w:pPr>
    </w:p>
    <w:p w:rsidR="007A7E9D" w:rsidRPr="00C27C8C" w:rsidRDefault="007A7E9D" w:rsidP="00C27C8C">
      <w:pPr>
        <w:tabs>
          <w:tab w:val="left" w:pos="9288"/>
        </w:tabs>
      </w:pPr>
      <w:r w:rsidRPr="00C27C8C">
        <w:rPr>
          <w:b/>
        </w:rPr>
        <w:t>Классы</w:t>
      </w:r>
      <w:r w:rsidRPr="00C27C8C">
        <w:t xml:space="preserve">:  </w:t>
      </w:r>
      <w:r w:rsidR="0043205A">
        <w:t>10</w:t>
      </w:r>
      <w:r w:rsidR="00562678">
        <w:t xml:space="preserve"> </w:t>
      </w:r>
      <w:r w:rsidRPr="00C27C8C">
        <w:t xml:space="preserve"> класс</w:t>
      </w:r>
    </w:p>
    <w:p w:rsidR="007A7E9D" w:rsidRPr="00C27C8C" w:rsidRDefault="007A7E9D" w:rsidP="00C27C8C">
      <w:pPr>
        <w:tabs>
          <w:tab w:val="left" w:pos="9288"/>
        </w:tabs>
        <w:rPr>
          <w:rFonts w:eastAsia="Times New Roman"/>
          <w:b/>
        </w:rPr>
      </w:pPr>
    </w:p>
    <w:p w:rsidR="007A7E9D" w:rsidRPr="00C27C8C" w:rsidRDefault="007A7E9D" w:rsidP="00C27C8C">
      <w:pPr>
        <w:tabs>
          <w:tab w:val="left" w:pos="9288"/>
        </w:tabs>
        <w:rPr>
          <w:rFonts w:eastAsia="Times New Roman"/>
        </w:rPr>
      </w:pPr>
      <w:r w:rsidRPr="00C27C8C">
        <w:rPr>
          <w:rFonts w:eastAsia="Times New Roman"/>
          <w:b/>
        </w:rPr>
        <w:t>Учебный год</w:t>
      </w:r>
      <w:r w:rsidR="006D510B">
        <w:rPr>
          <w:rFonts w:eastAsia="Times New Roman"/>
        </w:rPr>
        <w:t>: 2019-2020</w:t>
      </w:r>
    </w:p>
    <w:p w:rsidR="007A7E9D" w:rsidRPr="00C27C8C" w:rsidRDefault="007A7E9D" w:rsidP="00C27C8C">
      <w:pPr>
        <w:keepNext/>
        <w:ind w:left="360" w:right="150" w:hanging="360"/>
        <w:outlineLvl w:val="0"/>
        <w:rPr>
          <w:rFonts w:eastAsia="Times New Roman"/>
          <w:b/>
        </w:rPr>
      </w:pPr>
    </w:p>
    <w:p w:rsidR="007A7E9D" w:rsidRPr="00453DFF" w:rsidRDefault="007A7E9D" w:rsidP="00274065">
      <w:pPr>
        <w:keepNext/>
        <w:ind w:left="993" w:right="150" w:hanging="993"/>
        <w:outlineLvl w:val="0"/>
      </w:pPr>
      <w:r w:rsidRPr="00C27C8C">
        <w:rPr>
          <w:rFonts w:eastAsia="Times New Roman"/>
          <w:b/>
        </w:rPr>
        <w:t>Авторы</w:t>
      </w:r>
      <w:r w:rsidRPr="00C27C8C">
        <w:rPr>
          <w:rFonts w:eastAsia="Times New Roman"/>
        </w:rPr>
        <w:t>:</w:t>
      </w:r>
      <w:r w:rsidR="00791773">
        <w:rPr>
          <w:rFonts w:eastAsia="Times New Roman"/>
        </w:rPr>
        <w:t xml:space="preserve"> </w:t>
      </w:r>
      <w:r w:rsidRPr="00C27C8C">
        <w:rPr>
          <w:bCs/>
          <w:color w:val="000000"/>
          <w:shd w:val="clear" w:color="auto" w:fill="FFFFFF"/>
        </w:rPr>
        <w:t xml:space="preserve">Рабочая программа </w:t>
      </w:r>
      <w:r w:rsidR="00C27C8C">
        <w:rPr>
          <w:bCs/>
          <w:color w:val="000000"/>
          <w:shd w:val="clear" w:color="auto" w:fill="FFFFFF"/>
        </w:rPr>
        <w:t xml:space="preserve">составлена на основе программы: </w:t>
      </w:r>
      <w:r w:rsidR="00274065">
        <w:rPr>
          <w:bCs/>
          <w:color w:val="000000"/>
          <w:shd w:val="clear" w:color="auto" w:fill="FFFFFF"/>
        </w:rPr>
        <w:t xml:space="preserve">Примерные рабочие программы. 10-11 классы: учебно-методическое пособие/сост. К.Л. </w:t>
      </w:r>
      <w:proofErr w:type="spellStart"/>
      <w:r w:rsidR="00274065">
        <w:rPr>
          <w:bCs/>
          <w:color w:val="000000"/>
          <w:shd w:val="clear" w:color="auto" w:fill="FFFFFF"/>
        </w:rPr>
        <w:t>Бутягина</w:t>
      </w:r>
      <w:proofErr w:type="spellEnd"/>
      <w:r w:rsidR="00274065">
        <w:rPr>
          <w:bCs/>
          <w:color w:val="000000"/>
          <w:shd w:val="clear" w:color="auto" w:fill="FFFFFF"/>
        </w:rPr>
        <w:t>. – М.: БИНОМ, 2018</w:t>
      </w:r>
    </w:p>
    <w:p w:rsidR="007A7E9D" w:rsidRPr="00453DFF" w:rsidRDefault="007A7E9D" w:rsidP="007A7E9D">
      <w:pPr>
        <w:keepNext/>
        <w:shd w:val="clear" w:color="auto" w:fill="FFFFFF"/>
        <w:ind w:left="360" w:right="150" w:hanging="360"/>
        <w:outlineLvl w:val="0"/>
      </w:pPr>
    </w:p>
    <w:p w:rsidR="007A7E9D" w:rsidRPr="00002CD3" w:rsidRDefault="007A7E9D" w:rsidP="007A7E9D">
      <w:pPr>
        <w:keepNext/>
        <w:shd w:val="clear" w:color="auto" w:fill="FFFFFF"/>
        <w:ind w:left="360" w:right="150" w:hanging="360"/>
        <w:outlineLvl w:val="0"/>
        <w:rPr>
          <w:rFonts w:eastAsia="Times New Roman"/>
          <w:color w:val="FFFFFF"/>
          <w:lang w:eastAsia="ru-RU"/>
        </w:rPr>
      </w:pPr>
    </w:p>
    <w:p w:rsidR="007A7E9D" w:rsidRDefault="007A7E9D" w:rsidP="007A7E9D">
      <w:pPr>
        <w:tabs>
          <w:tab w:val="left" w:pos="9288"/>
        </w:tabs>
      </w:pPr>
    </w:p>
    <w:p w:rsidR="007A7E9D" w:rsidRPr="00002CD3" w:rsidRDefault="007A7E9D" w:rsidP="007A7E9D">
      <w:pPr>
        <w:tabs>
          <w:tab w:val="left" w:pos="9288"/>
        </w:tabs>
      </w:pPr>
      <w:r w:rsidRPr="00002CD3">
        <w:rPr>
          <w:b/>
        </w:rPr>
        <w:t>Составитель</w:t>
      </w:r>
      <w:r w:rsidRPr="00002CD3">
        <w:t xml:space="preserve">: </w:t>
      </w:r>
      <w:proofErr w:type="spellStart"/>
      <w:r>
        <w:t>Шайхиева</w:t>
      </w:r>
      <w:proofErr w:type="spellEnd"/>
      <w:r w:rsidR="002B33C5">
        <w:t xml:space="preserve"> </w:t>
      </w:r>
      <w:proofErr w:type="spellStart"/>
      <w:r>
        <w:t>Алия</w:t>
      </w:r>
      <w:proofErr w:type="spellEnd"/>
      <w:r w:rsidR="002B33C5">
        <w:t xml:space="preserve"> </w:t>
      </w:r>
      <w:proofErr w:type="spellStart"/>
      <w:r>
        <w:t>Ришатовна</w:t>
      </w:r>
      <w:proofErr w:type="spellEnd"/>
    </w:p>
    <w:p w:rsidR="007A7E9D" w:rsidRDefault="007A7E9D" w:rsidP="007A7E9D">
      <w:pPr>
        <w:jc w:val="center"/>
      </w:pPr>
    </w:p>
    <w:p w:rsidR="007A7E9D" w:rsidRDefault="007A7E9D" w:rsidP="007A7E9D">
      <w:pPr>
        <w:jc w:val="center"/>
      </w:pPr>
    </w:p>
    <w:p w:rsidR="007A7E9D" w:rsidRDefault="007A7E9D" w:rsidP="007A7E9D">
      <w:pPr>
        <w:jc w:val="center"/>
      </w:pPr>
    </w:p>
    <w:p w:rsidR="007A7E9D" w:rsidRDefault="007A7E9D" w:rsidP="007A7E9D">
      <w:pPr>
        <w:jc w:val="center"/>
      </w:pPr>
    </w:p>
    <w:p w:rsidR="007A7E9D" w:rsidRDefault="007A7E9D" w:rsidP="007A7E9D">
      <w:pPr>
        <w:jc w:val="center"/>
      </w:pPr>
    </w:p>
    <w:p w:rsidR="007A7E9D" w:rsidRPr="00002CD3" w:rsidRDefault="007A7E9D" w:rsidP="007A7E9D">
      <w:pPr>
        <w:jc w:val="center"/>
      </w:pPr>
      <w:r w:rsidRPr="00002CD3">
        <w:t>201</w:t>
      </w:r>
      <w:r w:rsidR="006D510B">
        <w:t>9</w:t>
      </w:r>
      <w:r w:rsidRPr="00002CD3">
        <w:t xml:space="preserve"> год</w:t>
      </w:r>
    </w:p>
    <w:p w:rsidR="007A7E9D" w:rsidRPr="00706B54" w:rsidRDefault="007A7E9D" w:rsidP="007A7E9D">
      <w:pPr>
        <w:suppressAutoHyphens w:val="0"/>
        <w:jc w:val="center"/>
        <w:rPr>
          <w:b/>
          <w:sz w:val="28"/>
          <w:szCs w:val="28"/>
          <w:lang w:eastAsia="en-US"/>
        </w:rPr>
      </w:pPr>
      <w:r w:rsidRPr="00706B54">
        <w:rPr>
          <w:b/>
          <w:sz w:val="28"/>
          <w:szCs w:val="28"/>
          <w:lang w:eastAsia="en-US"/>
        </w:rPr>
        <w:br w:type="page"/>
      </w:r>
      <w:r w:rsidRPr="00706B54">
        <w:rPr>
          <w:b/>
          <w:sz w:val="28"/>
          <w:szCs w:val="28"/>
          <w:lang w:eastAsia="en-US"/>
        </w:rPr>
        <w:lastRenderedPageBreak/>
        <w:t>Содержание</w:t>
      </w:r>
    </w:p>
    <w:p w:rsidR="00C27C8C" w:rsidRDefault="00C27C8C" w:rsidP="007A7E9D">
      <w:pPr>
        <w:suppressAutoHyphens w:val="0"/>
        <w:jc w:val="center"/>
        <w:rPr>
          <w:sz w:val="28"/>
          <w:szCs w:val="28"/>
          <w:lang w:eastAsia="en-US"/>
        </w:rPr>
      </w:pPr>
    </w:p>
    <w:p w:rsidR="00C27C8C" w:rsidRPr="00706B54" w:rsidRDefault="00C27C8C" w:rsidP="00C27C8C">
      <w:pPr>
        <w:tabs>
          <w:tab w:val="right" w:pos="15735"/>
        </w:tabs>
        <w:suppressAutoHyphens w:val="0"/>
        <w:jc w:val="both"/>
        <w:rPr>
          <w:lang w:eastAsia="en-US"/>
        </w:rPr>
      </w:pPr>
      <w:r w:rsidRPr="00706B54">
        <w:rPr>
          <w:lang w:eastAsia="en-US"/>
        </w:rPr>
        <w:t>Пояснительная записка</w:t>
      </w:r>
      <w:r w:rsidRPr="00706B54">
        <w:rPr>
          <w:lang w:eastAsia="en-US"/>
        </w:rPr>
        <w:tab/>
      </w:r>
      <w:r w:rsidR="00D240D8">
        <w:rPr>
          <w:lang w:eastAsia="en-US"/>
        </w:rPr>
        <w:t>2-3</w:t>
      </w:r>
    </w:p>
    <w:p w:rsidR="00C27C8C" w:rsidRPr="00706B54" w:rsidRDefault="00C27C8C" w:rsidP="00C27C8C">
      <w:pPr>
        <w:tabs>
          <w:tab w:val="right" w:pos="15735"/>
        </w:tabs>
        <w:suppressAutoHyphens w:val="0"/>
        <w:jc w:val="both"/>
        <w:rPr>
          <w:lang w:eastAsia="en-US"/>
        </w:rPr>
      </w:pPr>
      <w:r w:rsidRPr="00706B54">
        <w:rPr>
          <w:lang w:eastAsia="en-US"/>
        </w:rPr>
        <w:t>1.Планируемые результаты освоения учебного предмета «</w:t>
      </w:r>
      <w:r w:rsidR="00327E53">
        <w:rPr>
          <w:lang w:eastAsia="en-US"/>
        </w:rPr>
        <w:t>Информатика и ИКТ»</w:t>
      </w:r>
      <w:r w:rsidR="00327E53">
        <w:rPr>
          <w:lang w:eastAsia="en-US"/>
        </w:rPr>
        <w:tab/>
        <w:t>4-7</w:t>
      </w:r>
    </w:p>
    <w:p w:rsidR="00C27C8C" w:rsidRPr="00706B54" w:rsidRDefault="00C27C8C" w:rsidP="00C27C8C">
      <w:pPr>
        <w:tabs>
          <w:tab w:val="right" w:pos="15735"/>
        </w:tabs>
        <w:suppressAutoHyphens w:val="0"/>
        <w:jc w:val="both"/>
        <w:rPr>
          <w:lang w:eastAsia="en-US"/>
        </w:rPr>
      </w:pPr>
      <w:r w:rsidRPr="00706B54">
        <w:rPr>
          <w:lang w:eastAsia="en-US"/>
        </w:rPr>
        <w:t>2. Содержание учебного предмета «Информатика и ИКТ»</w:t>
      </w:r>
      <w:r w:rsidRPr="00706B54">
        <w:rPr>
          <w:lang w:eastAsia="en-US"/>
        </w:rPr>
        <w:tab/>
      </w:r>
      <w:r w:rsidR="00327E53">
        <w:rPr>
          <w:lang w:eastAsia="en-US"/>
        </w:rPr>
        <w:t>8</w:t>
      </w:r>
      <w:r w:rsidR="00213BD6">
        <w:rPr>
          <w:lang w:eastAsia="en-US"/>
        </w:rPr>
        <w:t>-9</w:t>
      </w:r>
    </w:p>
    <w:p w:rsidR="007A7E9D" w:rsidRPr="00706B54" w:rsidRDefault="00C27C8C" w:rsidP="00C27C8C">
      <w:pPr>
        <w:tabs>
          <w:tab w:val="right" w:pos="15735"/>
        </w:tabs>
        <w:suppressAutoHyphens w:val="0"/>
        <w:jc w:val="both"/>
        <w:rPr>
          <w:lang w:eastAsia="en-US"/>
        </w:rPr>
      </w:pPr>
      <w:r w:rsidRPr="00706B54">
        <w:rPr>
          <w:lang w:eastAsia="en-US"/>
        </w:rPr>
        <w:t>3. Тематическое планирование учебного предмета «Информатика и ИКТ» с указанием количество часов</w:t>
      </w:r>
      <w:r w:rsidRPr="00706B54">
        <w:rPr>
          <w:lang w:eastAsia="en-US"/>
        </w:rPr>
        <w:tab/>
      </w:r>
      <w:r w:rsidR="00213BD6">
        <w:rPr>
          <w:lang w:eastAsia="en-US"/>
        </w:rPr>
        <w:t>10-15</w:t>
      </w:r>
    </w:p>
    <w:p w:rsidR="007A7E9D" w:rsidRPr="00706B54" w:rsidRDefault="007A7E9D" w:rsidP="007A7E9D">
      <w:pPr>
        <w:suppressAutoHyphens w:val="0"/>
        <w:jc w:val="center"/>
        <w:rPr>
          <w:lang w:eastAsia="en-US"/>
        </w:rPr>
      </w:pPr>
    </w:p>
    <w:p w:rsidR="007A7E9D" w:rsidRPr="00706B54" w:rsidRDefault="007A7E9D" w:rsidP="007A7E9D">
      <w:pPr>
        <w:suppressAutoHyphens w:val="0"/>
        <w:jc w:val="center"/>
        <w:rPr>
          <w:lang w:eastAsia="en-US"/>
        </w:rPr>
      </w:pPr>
    </w:p>
    <w:p w:rsidR="007A7E9D" w:rsidRDefault="007A7E9D" w:rsidP="007A7E9D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Pr="00002CD3">
        <w:rPr>
          <w:b/>
          <w:sz w:val="28"/>
          <w:szCs w:val="28"/>
          <w:lang w:eastAsia="en-US"/>
        </w:rPr>
        <w:lastRenderedPageBreak/>
        <w:t>Пояснительная записка</w:t>
      </w:r>
    </w:p>
    <w:p w:rsidR="007A7E9D" w:rsidRPr="00002CD3" w:rsidRDefault="007A7E9D" w:rsidP="007A7E9D">
      <w:pPr>
        <w:suppressAutoHyphens w:val="0"/>
        <w:ind w:left="360"/>
        <w:jc w:val="center"/>
        <w:rPr>
          <w:rFonts w:eastAsia="Times New Roman"/>
          <w:sz w:val="28"/>
          <w:szCs w:val="28"/>
          <w:lang w:eastAsia="ru-RU"/>
        </w:rPr>
      </w:pPr>
    </w:p>
    <w:p w:rsidR="000072D4" w:rsidRPr="000072D4" w:rsidRDefault="000072D4" w:rsidP="000072D4">
      <w:pPr>
        <w:suppressAutoHyphens w:val="0"/>
        <w:spacing w:after="160" w:line="259" w:lineRule="auto"/>
        <w:rPr>
          <w:rFonts w:eastAsia="Times New Roman"/>
          <w:sz w:val="22"/>
          <w:lang w:eastAsia="zh-CN"/>
        </w:rPr>
      </w:pPr>
      <w:r w:rsidRPr="000072D4">
        <w:rPr>
          <w:rFonts w:eastAsia="Times New Roman"/>
          <w:sz w:val="22"/>
          <w:lang w:eastAsia="zh-CN"/>
        </w:rPr>
        <w:t>Нормативно-правовая база, в соответствии с которой разработана программа</w:t>
      </w:r>
      <w:r>
        <w:rPr>
          <w:rFonts w:eastAsia="Times New Roman"/>
          <w:sz w:val="22"/>
          <w:lang w:eastAsia="zh-CN"/>
        </w:rPr>
        <w:t xml:space="preserve"> элективного курса </w:t>
      </w:r>
      <w:r w:rsidRPr="000072D4">
        <w:rPr>
          <w:rFonts w:eastAsia="Times New Roman"/>
          <w:sz w:val="22"/>
          <w:lang w:eastAsia="zh-CN"/>
        </w:rPr>
        <w:t xml:space="preserve"> по информатике и ИКТ</w:t>
      </w:r>
      <w:r>
        <w:rPr>
          <w:rFonts w:eastAsia="Times New Roman"/>
          <w:sz w:val="22"/>
          <w:lang w:eastAsia="zh-CN"/>
        </w:rPr>
        <w:t xml:space="preserve"> </w:t>
      </w:r>
      <w:r w:rsidRPr="000072D4">
        <w:rPr>
          <w:rFonts w:eastAsia="Times New Roman"/>
          <w:sz w:val="22"/>
          <w:lang w:eastAsia="zh-CN"/>
        </w:rPr>
        <w:t>«Финансовая грамотность в информатике»:</w:t>
      </w:r>
    </w:p>
    <w:p w:rsidR="000072D4" w:rsidRPr="000072D4" w:rsidRDefault="000072D4" w:rsidP="000072D4">
      <w:pPr>
        <w:pStyle w:val="a5"/>
        <w:numPr>
          <w:ilvl w:val="0"/>
          <w:numId w:val="22"/>
        </w:numPr>
        <w:spacing w:after="160" w:line="259" w:lineRule="auto"/>
        <w:rPr>
          <w:sz w:val="22"/>
          <w:lang w:eastAsia="zh-CN"/>
        </w:rPr>
      </w:pPr>
      <w:r w:rsidRPr="000072D4">
        <w:rPr>
          <w:sz w:val="22"/>
          <w:lang w:eastAsia="zh-CN"/>
        </w:rPr>
        <w:t>Федеральный закон РФ №273-ФЗ от 29.12.2012 «Закон об образовании в Российской Федерации»;</w:t>
      </w:r>
    </w:p>
    <w:p w:rsidR="000072D4" w:rsidRPr="000072D4" w:rsidRDefault="000072D4" w:rsidP="000072D4">
      <w:pPr>
        <w:pStyle w:val="a5"/>
        <w:numPr>
          <w:ilvl w:val="0"/>
          <w:numId w:val="22"/>
        </w:numPr>
        <w:spacing w:after="160" w:line="259" w:lineRule="auto"/>
        <w:rPr>
          <w:sz w:val="22"/>
          <w:lang w:eastAsia="zh-CN"/>
        </w:rPr>
      </w:pPr>
      <w:r w:rsidRPr="000072D4">
        <w:rPr>
          <w:sz w:val="22"/>
          <w:lang w:eastAsia="zh-CN"/>
        </w:rPr>
        <w:t>Постановление Правительства РФ от 05.08.2013 № 661 «Об утверждении Правил разработки, утверждения федеральных государственных образовательных стандартов и внесения в них изменений»;</w:t>
      </w:r>
    </w:p>
    <w:p w:rsidR="000072D4" w:rsidRPr="000072D4" w:rsidRDefault="000072D4" w:rsidP="000072D4">
      <w:pPr>
        <w:pStyle w:val="a5"/>
        <w:numPr>
          <w:ilvl w:val="0"/>
          <w:numId w:val="22"/>
        </w:numPr>
        <w:spacing w:after="160" w:line="259" w:lineRule="auto"/>
        <w:rPr>
          <w:sz w:val="22"/>
          <w:lang w:eastAsia="zh-CN"/>
        </w:rPr>
      </w:pPr>
      <w:proofErr w:type="gramStart"/>
      <w:r w:rsidRPr="000072D4">
        <w:rPr>
          <w:sz w:val="22"/>
          <w:lang w:eastAsia="zh-CN"/>
        </w:rPr>
        <w:t>СанПиН 2.4.2.2821-10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29.12.2010 № 189 (в ред. Постановления Главного государственного санитарного врача РФ № 81 от 24.12.2015).;</w:t>
      </w:r>
      <w:proofErr w:type="gramEnd"/>
    </w:p>
    <w:p w:rsidR="000072D4" w:rsidRPr="000072D4" w:rsidRDefault="000072D4" w:rsidP="000072D4">
      <w:pPr>
        <w:pStyle w:val="a5"/>
        <w:numPr>
          <w:ilvl w:val="0"/>
          <w:numId w:val="22"/>
        </w:numPr>
        <w:spacing w:after="160" w:line="259" w:lineRule="auto"/>
        <w:rPr>
          <w:sz w:val="22"/>
          <w:lang w:eastAsia="zh-CN"/>
        </w:rPr>
      </w:pPr>
      <w:proofErr w:type="gramStart"/>
      <w:r w:rsidRPr="000072D4">
        <w:rPr>
          <w:sz w:val="22"/>
          <w:lang w:eastAsia="zh-CN"/>
        </w:rPr>
        <w:t>СанПиН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утвержденные постановлением Главного государственного санитарного врача Российской Федерации от 10 июля 2015 г. № 26.;</w:t>
      </w:r>
      <w:proofErr w:type="gramEnd"/>
    </w:p>
    <w:p w:rsidR="000072D4" w:rsidRDefault="000072D4" w:rsidP="000072D4">
      <w:pPr>
        <w:pStyle w:val="a5"/>
        <w:numPr>
          <w:ilvl w:val="0"/>
          <w:numId w:val="22"/>
        </w:numPr>
        <w:spacing w:after="160" w:line="259" w:lineRule="auto"/>
        <w:rPr>
          <w:sz w:val="22"/>
          <w:lang w:eastAsia="zh-CN"/>
        </w:rPr>
      </w:pPr>
      <w:r w:rsidRPr="000072D4">
        <w:rPr>
          <w:sz w:val="22"/>
          <w:lang w:eastAsia="zh-CN"/>
        </w:rPr>
        <w:t xml:space="preserve"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образован, утвержденный приказом Министерства образования и </w:t>
      </w:r>
      <w:r>
        <w:rPr>
          <w:sz w:val="22"/>
          <w:lang w:eastAsia="zh-CN"/>
        </w:rPr>
        <w:t>науки РФ № 345 от 28.12.2018;</w:t>
      </w:r>
    </w:p>
    <w:p w:rsidR="000072D4" w:rsidRPr="000072D4" w:rsidRDefault="000072D4" w:rsidP="000072D4">
      <w:pPr>
        <w:pStyle w:val="a5"/>
        <w:numPr>
          <w:ilvl w:val="0"/>
          <w:numId w:val="22"/>
        </w:numPr>
        <w:spacing w:after="160" w:line="259" w:lineRule="auto"/>
        <w:rPr>
          <w:sz w:val="22"/>
          <w:lang w:eastAsia="zh-CN"/>
        </w:rPr>
      </w:pPr>
      <w:r w:rsidRPr="000072D4">
        <w:rPr>
          <w:sz w:val="22"/>
          <w:lang w:eastAsia="zh-CN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0072D4" w:rsidRPr="000072D4" w:rsidRDefault="000072D4" w:rsidP="000072D4">
      <w:pPr>
        <w:pStyle w:val="a5"/>
        <w:numPr>
          <w:ilvl w:val="0"/>
          <w:numId w:val="22"/>
        </w:numPr>
        <w:spacing w:after="160" w:line="259" w:lineRule="auto"/>
        <w:rPr>
          <w:sz w:val="22"/>
          <w:lang w:eastAsia="zh-CN"/>
        </w:rPr>
      </w:pPr>
      <w:r w:rsidRPr="000072D4">
        <w:rPr>
          <w:sz w:val="22"/>
          <w:lang w:eastAsia="zh-CN"/>
        </w:rPr>
        <w:t xml:space="preserve">Документ с изменениями, внесенными: приказом </w:t>
      </w:r>
      <w:proofErr w:type="spellStart"/>
      <w:r w:rsidRPr="000072D4">
        <w:rPr>
          <w:sz w:val="22"/>
          <w:lang w:eastAsia="zh-CN"/>
        </w:rPr>
        <w:t>Минобрнауки</w:t>
      </w:r>
      <w:proofErr w:type="spellEnd"/>
      <w:r w:rsidRPr="000072D4">
        <w:rPr>
          <w:sz w:val="22"/>
          <w:lang w:eastAsia="zh-CN"/>
        </w:rPr>
        <w:t xml:space="preserve"> России от 29 декабря 2014 года N 1645; приказом </w:t>
      </w:r>
      <w:proofErr w:type="spellStart"/>
      <w:r w:rsidRPr="000072D4">
        <w:rPr>
          <w:sz w:val="22"/>
          <w:lang w:eastAsia="zh-CN"/>
        </w:rPr>
        <w:t>Минобрнауки</w:t>
      </w:r>
      <w:proofErr w:type="spellEnd"/>
      <w:r w:rsidRPr="000072D4">
        <w:rPr>
          <w:sz w:val="22"/>
          <w:lang w:eastAsia="zh-CN"/>
        </w:rPr>
        <w:t xml:space="preserve"> России от 31 декабря 2015 года N 1578;</w:t>
      </w:r>
    </w:p>
    <w:p w:rsidR="000072D4" w:rsidRPr="000072D4" w:rsidRDefault="000072D4" w:rsidP="000072D4">
      <w:pPr>
        <w:pStyle w:val="a5"/>
        <w:numPr>
          <w:ilvl w:val="0"/>
          <w:numId w:val="22"/>
        </w:numPr>
        <w:spacing w:after="160" w:line="259" w:lineRule="auto"/>
        <w:rPr>
          <w:sz w:val="22"/>
          <w:lang w:eastAsia="zh-CN"/>
        </w:rPr>
      </w:pPr>
      <w:r w:rsidRPr="000072D4">
        <w:rPr>
          <w:sz w:val="22"/>
          <w:lang w:eastAsia="zh-CN"/>
        </w:rPr>
        <w:t xml:space="preserve">приказом </w:t>
      </w:r>
      <w:proofErr w:type="spellStart"/>
      <w:r w:rsidRPr="000072D4">
        <w:rPr>
          <w:sz w:val="22"/>
          <w:lang w:eastAsia="zh-CN"/>
        </w:rPr>
        <w:t>Минобрнауки</w:t>
      </w:r>
      <w:proofErr w:type="spellEnd"/>
      <w:r w:rsidRPr="000072D4">
        <w:rPr>
          <w:sz w:val="22"/>
          <w:lang w:eastAsia="zh-CN"/>
        </w:rPr>
        <w:t xml:space="preserve"> России от 7 июля 2017 № 506 приказом </w:t>
      </w:r>
      <w:proofErr w:type="spellStart"/>
      <w:r w:rsidRPr="000072D4">
        <w:rPr>
          <w:sz w:val="22"/>
          <w:lang w:eastAsia="zh-CN"/>
        </w:rPr>
        <w:t>Минобрнауки</w:t>
      </w:r>
      <w:proofErr w:type="spellEnd"/>
      <w:r w:rsidRPr="000072D4">
        <w:rPr>
          <w:sz w:val="22"/>
          <w:lang w:eastAsia="zh-CN"/>
        </w:rPr>
        <w:t xml:space="preserve"> России от 29 июня 2017 года N 613.</w:t>
      </w:r>
    </w:p>
    <w:p w:rsidR="000072D4" w:rsidRPr="000072D4" w:rsidRDefault="000072D4" w:rsidP="000072D4">
      <w:pPr>
        <w:pStyle w:val="a5"/>
        <w:numPr>
          <w:ilvl w:val="0"/>
          <w:numId w:val="22"/>
        </w:numPr>
        <w:spacing w:after="160" w:line="259" w:lineRule="auto"/>
        <w:rPr>
          <w:sz w:val="22"/>
          <w:lang w:eastAsia="zh-CN"/>
        </w:rPr>
      </w:pPr>
      <w:r w:rsidRPr="000072D4">
        <w:rPr>
          <w:sz w:val="22"/>
          <w:lang w:eastAsia="zh-CN"/>
        </w:rPr>
        <w:t>Устав МБОУ СОШ с. Субханкулово муниципального района Туймазинский район Республики Башкортостан, утвержденный главой Администрации муниципального района Туймазинский район Республики Башкортостан;</w:t>
      </w:r>
    </w:p>
    <w:p w:rsidR="000072D4" w:rsidRPr="000072D4" w:rsidRDefault="000072D4" w:rsidP="000072D4">
      <w:pPr>
        <w:pStyle w:val="a5"/>
        <w:numPr>
          <w:ilvl w:val="0"/>
          <w:numId w:val="22"/>
        </w:numPr>
        <w:spacing w:after="160" w:line="259" w:lineRule="auto"/>
        <w:rPr>
          <w:sz w:val="22"/>
          <w:lang w:eastAsia="zh-CN"/>
        </w:rPr>
      </w:pPr>
      <w:r w:rsidRPr="000072D4">
        <w:rPr>
          <w:sz w:val="22"/>
          <w:lang w:eastAsia="zh-CN"/>
        </w:rPr>
        <w:t>Основная образовательная программа среднего общего образования Муниципального бюджетного общеобразовательного учреждения средняя общеобразовательная школа с. Субханкулово муниципального района Туймазинский район Республики Башкортостан, 2019г</w:t>
      </w:r>
    </w:p>
    <w:p w:rsidR="000072D4" w:rsidRPr="000072D4" w:rsidRDefault="000072D4" w:rsidP="000072D4">
      <w:pPr>
        <w:pStyle w:val="a5"/>
        <w:numPr>
          <w:ilvl w:val="0"/>
          <w:numId w:val="22"/>
        </w:numPr>
        <w:spacing w:after="160" w:line="259" w:lineRule="auto"/>
        <w:rPr>
          <w:sz w:val="22"/>
          <w:lang w:eastAsia="zh-CN"/>
        </w:rPr>
      </w:pPr>
      <w:r w:rsidRPr="000072D4">
        <w:rPr>
          <w:sz w:val="22"/>
          <w:lang w:eastAsia="zh-CN"/>
        </w:rPr>
        <w:t>приказ МБОУ СОШ с. Субханкулово «Об изменениях в учебном плане на 2019-2020 учебный год» от 30.08.2019г. № 249</w:t>
      </w:r>
    </w:p>
    <w:p w:rsidR="00135779" w:rsidRPr="00FE0FF5" w:rsidRDefault="00135779" w:rsidP="00135779">
      <w:pPr>
        <w:suppressAutoHyphens w:val="0"/>
        <w:spacing w:after="160" w:line="259" w:lineRule="auto"/>
      </w:pPr>
      <w:r>
        <w:br w:type="page"/>
      </w:r>
      <w:r w:rsidRPr="00FE0FF5">
        <w:rPr>
          <w:b/>
        </w:rPr>
        <w:lastRenderedPageBreak/>
        <w:t>Цели:</w:t>
      </w:r>
    </w:p>
    <w:p w:rsidR="00695279" w:rsidRPr="00695279" w:rsidRDefault="00695279" w:rsidP="00473386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rFonts w:eastAsia="Times New Roman"/>
          <w:iCs/>
          <w:lang w:eastAsia="ru-RU"/>
        </w:rPr>
      </w:pPr>
      <w:r w:rsidRPr="00695279">
        <w:rPr>
          <w:rFonts w:eastAsia="Times New Roman"/>
          <w:iCs/>
          <w:lang w:eastAsia="ru-RU"/>
        </w:rPr>
        <w:t>освоение системы базовых 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95279" w:rsidRPr="00695279" w:rsidRDefault="00695279" w:rsidP="00473386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rFonts w:eastAsia="Times New Roman"/>
          <w:iCs/>
          <w:lang w:eastAsia="ru-RU"/>
        </w:rPr>
      </w:pPr>
      <w:r w:rsidRPr="00695279">
        <w:rPr>
          <w:rFonts w:eastAsia="Times New Roman"/>
          <w:iCs/>
          <w:lang w:eastAsia="ru-RU"/>
        </w:rPr>
        <w:t>овладение умениями 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695279" w:rsidRPr="00695279" w:rsidRDefault="00695279" w:rsidP="00473386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rFonts w:eastAsia="Times New Roman"/>
          <w:iCs/>
          <w:lang w:eastAsia="ru-RU"/>
        </w:rPr>
      </w:pPr>
      <w:r w:rsidRPr="00695279">
        <w:rPr>
          <w:rFonts w:eastAsia="Times New Roman"/>
          <w:iCs/>
          <w:lang w:eastAsia="ru-RU"/>
        </w:rPr>
        <w:t>развитие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95279" w:rsidRPr="00695279" w:rsidRDefault="00695279" w:rsidP="00473386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rFonts w:eastAsia="Times New Roman"/>
          <w:iCs/>
          <w:lang w:eastAsia="ru-RU"/>
        </w:rPr>
      </w:pPr>
      <w:r w:rsidRPr="00695279">
        <w:rPr>
          <w:rFonts w:eastAsia="Times New Roman"/>
          <w:iCs/>
          <w:lang w:eastAsia="ru-RU"/>
        </w:rPr>
        <w:t>воспитание ответственного отношения к соблюдению этических и правовых норм информационной деятельности,</w:t>
      </w:r>
    </w:p>
    <w:p w:rsidR="00695279" w:rsidRPr="00695279" w:rsidRDefault="00695279" w:rsidP="00473386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jc w:val="both"/>
        <w:rPr>
          <w:rFonts w:eastAsia="Times New Roman"/>
          <w:iCs/>
          <w:lang w:eastAsia="ru-RU"/>
        </w:rPr>
      </w:pPr>
      <w:r w:rsidRPr="00695279">
        <w:rPr>
          <w:rFonts w:eastAsia="Times New Roman"/>
          <w:iCs/>
          <w:lang w:eastAsia="ru-RU"/>
        </w:rPr>
        <w:t>приобретение 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95279" w:rsidRPr="00695279" w:rsidRDefault="00695279" w:rsidP="00695279">
      <w:pPr>
        <w:widowControl w:val="0"/>
        <w:tabs>
          <w:tab w:val="left" w:pos="426"/>
        </w:tabs>
        <w:suppressAutoHyphens w:val="0"/>
        <w:jc w:val="both"/>
        <w:rPr>
          <w:rFonts w:eastAsia="Times New Roman"/>
          <w:iCs/>
          <w:lang w:eastAsia="ru-RU"/>
        </w:rPr>
      </w:pPr>
      <w:r w:rsidRPr="00695279">
        <w:rPr>
          <w:rFonts w:eastAsia="Times New Roman"/>
          <w:b/>
          <w:bCs/>
          <w:iCs/>
          <w:lang w:eastAsia="ru-RU"/>
        </w:rPr>
        <w:t>Задачи:</w:t>
      </w:r>
    </w:p>
    <w:p w:rsidR="00695279" w:rsidRPr="00695279" w:rsidRDefault="00695279" w:rsidP="00473386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jc w:val="both"/>
        <w:rPr>
          <w:rFonts w:eastAsia="Times New Roman"/>
          <w:iCs/>
          <w:lang w:eastAsia="ru-RU"/>
        </w:rPr>
      </w:pPr>
      <w:r w:rsidRPr="00695279">
        <w:rPr>
          <w:rFonts w:eastAsia="Times New Roman"/>
          <w:iCs/>
          <w:lang w:eastAsia="ru-RU"/>
        </w:rPr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695279" w:rsidRPr="00695279" w:rsidRDefault="00695279" w:rsidP="00473386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jc w:val="both"/>
        <w:rPr>
          <w:rFonts w:eastAsia="Times New Roman"/>
          <w:iCs/>
          <w:lang w:eastAsia="ru-RU"/>
        </w:rPr>
      </w:pPr>
      <w:r w:rsidRPr="00695279">
        <w:rPr>
          <w:rFonts w:eastAsia="Times New Roman"/>
          <w:iCs/>
          <w:lang w:eastAsia="ru-RU"/>
        </w:rPr>
        <w:t>обеспечить вхождение учащихся в информационное общество.</w:t>
      </w:r>
    </w:p>
    <w:p w:rsidR="00695279" w:rsidRPr="00695279" w:rsidRDefault="00695279" w:rsidP="00473386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jc w:val="both"/>
        <w:rPr>
          <w:rFonts w:eastAsia="Times New Roman"/>
          <w:iCs/>
          <w:lang w:eastAsia="ru-RU"/>
        </w:rPr>
      </w:pPr>
      <w:r w:rsidRPr="00695279">
        <w:rPr>
          <w:rFonts w:eastAsia="Times New Roman"/>
          <w:iCs/>
          <w:lang w:eastAsia="ru-RU"/>
        </w:rPr>
        <w:t>формирование пользовательских навыков для введения компьютера в учебную деятельность;</w:t>
      </w:r>
    </w:p>
    <w:p w:rsidR="00695279" w:rsidRPr="00695279" w:rsidRDefault="00695279" w:rsidP="00473386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jc w:val="both"/>
        <w:rPr>
          <w:rFonts w:eastAsia="Times New Roman"/>
          <w:iCs/>
          <w:lang w:eastAsia="ru-RU"/>
        </w:rPr>
      </w:pPr>
      <w:r w:rsidRPr="00695279">
        <w:rPr>
          <w:rFonts w:eastAsia="Times New Roman"/>
          <w:iCs/>
          <w:lang w:eastAsia="ru-RU"/>
        </w:rPr>
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695279" w:rsidRPr="00695279" w:rsidRDefault="00695279" w:rsidP="00473386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jc w:val="both"/>
        <w:rPr>
          <w:rFonts w:eastAsia="Times New Roman"/>
          <w:iCs/>
          <w:lang w:eastAsia="ru-RU"/>
        </w:rPr>
      </w:pPr>
      <w:r w:rsidRPr="00695279">
        <w:rPr>
          <w:rFonts w:eastAsia="Times New Roman"/>
          <w:iCs/>
          <w:lang w:eastAsia="ru-RU"/>
        </w:rPr>
        <w:t>научить пользоваться распространенными прикладными пакетами;</w:t>
      </w:r>
    </w:p>
    <w:p w:rsidR="00695279" w:rsidRPr="00695279" w:rsidRDefault="00695279" w:rsidP="00473386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jc w:val="both"/>
        <w:rPr>
          <w:rFonts w:eastAsia="Times New Roman"/>
          <w:iCs/>
          <w:lang w:eastAsia="ru-RU"/>
        </w:rPr>
      </w:pPr>
      <w:r w:rsidRPr="00695279">
        <w:rPr>
          <w:rFonts w:eastAsia="Times New Roman"/>
          <w:iCs/>
          <w:lang w:eastAsia="ru-RU"/>
        </w:rPr>
        <w:t>показать основные приемы эффективного использования информационных технологий;</w:t>
      </w:r>
    </w:p>
    <w:p w:rsidR="00695279" w:rsidRPr="00695279" w:rsidRDefault="00695279" w:rsidP="00473386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jc w:val="both"/>
        <w:rPr>
          <w:rFonts w:eastAsia="Times New Roman"/>
          <w:iCs/>
          <w:lang w:eastAsia="ru-RU"/>
        </w:rPr>
      </w:pPr>
      <w:r w:rsidRPr="00695279">
        <w:rPr>
          <w:rFonts w:eastAsia="Times New Roman"/>
          <w:iCs/>
          <w:lang w:eastAsia="ru-RU"/>
        </w:rPr>
        <w:t xml:space="preserve">сформировать логические связи с другими </w:t>
      </w:r>
      <w:proofErr w:type="gramStart"/>
      <w:r w:rsidRPr="00695279">
        <w:rPr>
          <w:rFonts w:eastAsia="Times New Roman"/>
          <w:iCs/>
          <w:lang w:eastAsia="ru-RU"/>
        </w:rPr>
        <w:t>предметами</w:t>
      </w:r>
      <w:proofErr w:type="gramEnd"/>
      <w:r w:rsidRPr="00695279">
        <w:rPr>
          <w:rFonts w:eastAsia="Times New Roman"/>
          <w:iCs/>
          <w:lang w:eastAsia="ru-RU"/>
        </w:rPr>
        <w:t xml:space="preserve"> входящими в курс среднего образования.</w:t>
      </w:r>
    </w:p>
    <w:p w:rsidR="00695279" w:rsidRPr="00695279" w:rsidRDefault="00695279" w:rsidP="00695279">
      <w:pPr>
        <w:widowControl w:val="0"/>
        <w:tabs>
          <w:tab w:val="left" w:pos="426"/>
        </w:tabs>
        <w:suppressAutoHyphens w:val="0"/>
        <w:ind w:left="426"/>
        <w:jc w:val="both"/>
        <w:rPr>
          <w:rFonts w:eastAsia="Times New Roman"/>
          <w:iCs/>
          <w:lang w:eastAsia="ru-RU"/>
        </w:rPr>
      </w:pPr>
    </w:p>
    <w:p w:rsidR="007A7E9D" w:rsidRDefault="007A7E9D" w:rsidP="00135779">
      <w:pPr>
        <w:widowControl w:val="0"/>
        <w:tabs>
          <w:tab w:val="left" w:pos="426"/>
        </w:tabs>
        <w:suppressAutoHyphens w:val="0"/>
        <w:ind w:left="426"/>
        <w:jc w:val="both"/>
      </w:pPr>
    </w:p>
    <w:p w:rsidR="00135779" w:rsidRDefault="00135779">
      <w:pPr>
        <w:suppressAutoHyphens w:val="0"/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0072D4" w:rsidRPr="000072D4" w:rsidRDefault="00135779" w:rsidP="000072D4">
      <w:pPr>
        <w:pStyle w:val="a5"/>
        <w:widowControl w:val="0"/>
        <w:numPr>
          <w:ilvl w:val="0"/>
          <w:numId w:val="8"/>
        </w:numPr>
        <w:tabs>
          <w:tab w:val="left" w:pos="426"/>
        </w:tabs>
        <w:jc w:val="center"/>
        <w:rPr>
          <w:b/>
          <w:bCs/>
        </w:rPr>
      </w:pPr>
      <w:r w:rsidRPr="000072D4">
        <w:rPr>
          <w:b/>
          <w:bCs/>
          <w:color w:val="000000"/>
          <w:sz w:val="28"/>
          <w:szCs w:val="28"/>
        </w:rPr>
        <w:lastRenderedPageBreak/>
        <w:t xml:space="preserve">Планируемые результаты освоения </w:t>
      </w:r>
      <w:r w:rsidR="000072D4" w:rsidRPr="000072D4">
        <w:rPr>
          <w:b/>
          <w:bCs/>
          <w:color w:val="000000"/>
          <w:sz w:val="28"/>
          <w:szCs w:val="28"/>
        </w:rPr>
        <w:t>элективного курса по информатике и ИКТ</w:t>
      </w:r>
    </w:p>
    <w:p w:rsidR="000072D4" w:rsidRPr="000072D4" w:rsidRDefault="000072D4" w:rsidP="000072D4">
      <w:pPr>
        <w:widowControl w:val="0"/>
        <w:tabs>
          <w:tab w:val="left" w:pos="426"/>
        </w:tabs>
        <w:ind w:left="66"/>
        <w:jc w:val="center"/>
        <w:rPr>
          <w:b/>
          <w:bCs/>
        </w:rPr>
      </w:pPr>
      <w:r w:rsidRPr="000072D4">
        <w:rPr>
          <w:b/>
          <w:bCs/>
          <w:color w:val="000000"/>
          <w:sz w:val="28"/>
          <w:szCs w:val="28"/>
        </w:rPr>
        <w:t>«Финансовая грамотность в информатике»</w:t>
      </w:r>
    </w:p>
    <w:p w:rsidR="00135779" w:rsidRPr="000072D4" w:rsidRDefault="00135779" w:rsidP="000072D4">
      <w:pPr>
        <w:widowControl w:val="0"/>
        <w:tabs>
          <w:tab w:val="left" w:pos="426"/>
        </w:tabs>
        <w:ind w:left="66"/>
        <w:jc w:val="both"/>
        <w:rPr>
          <w:b/>
          <w:bCs/>
        </w:rPr>
      </w:pPr>
      <w:r w:rsidRPr="000072D4">
        <w:rPr>
          <w:b/>
          <w:bCs/>
        </w:rPr>
        <w:t xml:space="preserve">Личностные результаты </w:t>
      </w:r>
    </w:p>
    <w:p w:rsidR="00952A2C" w:rsidRPr="00952A2C" w:rsidRDefault="00952A2C" w:rsidP="00473386">
      <w:pPr>
        <w:numPr>
          <w:ilvl w:val="0"/>
          <w:numId w:val="2"/>
        </w:numPr>
        <w:shd w:val="clear" w:color="auto" w:fill="FFFFFF"/>
        <w:suppressAutoHyphens w:val="0"/>
        <w:ind w:left="1077" w:hanging="357"/>
        <w:jc w:val="both"/>
        <w:rPr>
          <w:rFonts w:eastAsia="Times New Roman"/>
          <w:color w:val="000000"/>
          <w:lang w:eastAsia="ru-RU"/>
        </w:rPr>
      </w:pPr>
      <w:proofErr w:type="spellStart"/>
      <w:r w:rsidRPr="00952A2C">
        <w:rPr>
          <w:rFonts w:eastAsia="Times New Roman"/>
          <w:iCs/>
          <w:color w:val="000000"/>
          <w:lang w:eastAsia="ru-RU"/>
        </w:rPr>
        <w:t>сформированность</w:t>
      </w:r>
      <w:proofErr w:type="spellEnd"/>
      <w:r w:rsidRPr="00952A2C">
        <w:rPr>
          <w:rFonts w:eastAsia="Times New Roman"/>
          <w:iCs/>
          <w:color w:val="000000"/>
          <w:lang w:eastAsia="ru-RU"/>
        </w:rPr>
        <w:t xml:space="preserve"> мировоззрения, соответствующего современному уровню развития </w:t>
      </w:r>
      <w:r w:rsidR="000072D4">
        <w:rPr>
          <w:rFonts w:eastAsia="Times New Roman"/>
          <w:iCs/>
          <w:color w:val="000000"/>
          <w:lang w:eastAsia="ru-RU"/>
        </w:rPr>
        <w:t>финансовой грамотности</w:t>
      </w:r>
      <w:r w:rsidRPr="00952A2C">
        <w:rPr>
          <w:rFonts w:eastAsia="Times New Roman"/>
          <w:iCs/>
          <w:color w:val="000000"/>
          <w:lang w:eastAsia="ru-RU"/>
        </w:rPr>
        <w:t>;</w:t>
      </w:r>
    </w:p>
    <w:p w:rsidR="00952A2C" w:rsidRPr="00952A2C" w:rsidRDefault="00952A2C" w:rsidP="00473386">
      <w:pPr>
        <w:numPr>
          <w:ilvl w:val="0"/>
          <w:numId w:val="2"/>
        </w:numPr>
        <w:shd w:val="clear" w:color="auto" w:fill="FFFFFF"/>
        <w:suppressAutoHyphens w:val="0"/>
        <w:ind w:left="1077" w:hanging="357"/>
        <w:jc w:val="both"/>
        <w:rPr>
          <w:rFonts w:eastAsia="Times New Roman"/>
          <w:color w:val="000000"/>
          <w:lang w:eastAsia="ru-RU"/>
        </w:rPr>
      </w:pPr>
      <w:proofErr w:type="spellStart"/>
      <w:r w:rsidRPr="00952A2C">
        <w:rPr>
          <w:rFonts w:eastAsia="Times New Roman"/>
          <w:iCs/>
          <w:color w:val="000000"/>
          <w:lang w:eastAsia="ru-RU"/>
        </w:rPr>
        <w:t>сформированность</w:t>
      </w:r>
      <w:proofErr w:type="spellEnd"/>
      <w:r w:rsidRPr="00952A2C">
        <w:rPr>
          <w:rFonts w:eastAsia="Times New Roman"/>
          <w:iCs/>
          <w:color w:val="000000"/>
          <w:lang w:eastAsia="ru-RU"/>
        </w:rPr>
        <w:t xml:space="preserve"> навыков сотрудничества со сверстниками, детьми младшего возраста, взрослыми в образовательной, общественно полезной, учебно-исследовательской, проектной и других видах деятельности;</w:t>
      </w:r>
    </w:p>
    <w:p w:rsidR="00952A2C" w:rsidRPr="00952A2C" w:rsidRDefault="00952A2C" w:rsidP="00473386">
      <w:pPr>
        <w:numPr>
          <w:ilvl w:val="0"/>
          <w:numId w:val="2"/>
        </w:numPr>
        <w:shd w:val="clear" w:color="auto" w:fill="FFFFFF"/>
        <w:suppressAutoHyphens w:val="0"/>
        <w:ind w:left="1077" w:hanging="357"/>
        <w:jc w:val="both"/>
        <w:rPr>
          <w:rFonts w:eastAsia="Times New Roman"/>
          <w:color w:val="000000"/>
          <w:lang w:eastAsia="ru-RU"/>
        </w:rPr>
      </w:pPr>
      <w:r w:rsidRPr="00952A2C">
        <w:rPr>
          <w:rFonts w:eastAsia="Times New Roman"/>
          <w:iCs/>
          <w:color w:val="000000"/>
          <w:lang w:eastAsia="ru-RU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помощь;</w:t>
      </w:r>
    </w:p>
    <w:p w:rsidR="002B2F49" w:rsidRPr="00952A2C" w:rsidRDefault="00952A2C" w:rsidP="00473386">
      <w:pPr>
        <w:numPr>
          <w:ilvl w:val="0"/>
          <w:numId w:val="2"/>
        </w:numPr>
        <w:shd w:val="clear" w:color="auto" w:fill="FFFFFF"/>
        <w:suppressAutoHyphens w:val="0"/>
        <w:ind w:left="1077" w:hanging="357"/>
        <w:jc w:val="both"/>
        <w:rPr>
          <w:rFonts w:eastAsia="Times New Roman"/>
          <w:color w:val="000000"/>
          <w:lang w:eastAsia="ru-RU"/>
        </w:rPr>
      </w:pPr>
      <w:r w:rsidRPr="00952A2C">
        <w:rPr>
          <w:rFonts w:eastAsia="Times New Roman"/>
          <w:iCs/>
          <w:color w:val="000000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 профессиональной и общественной деятельности; осознанный выбор будущей профессии и возможностей реализации собственных жизненных планов.</w:t>
      </w:r>
    </w:p>
    <w:p w:rsidR="002B2F49" w:rsidRPr="00952A2C" w:rsidRDefault="002B2F49" w:rsidP="00952A2C">
      <w:pPr>
        <w:suppressAutoHyphens w:val="0"/>
        <w:jc w:val="both"/>
        <w:rPr>
          <w:rFonts w:eastAsia="Times New Roman"/>
          <w:b/>
          <w:bCs/>
          <w:lang w:eastAsia="ru-RU"/>
        </w:rPr>
      </w:pPr>
    </w:p>
    <w:p w:rsidR="00135779" w:rsidRPr="00952A2C" w:rsidRDefault="00135779" w:rsidP="00952A2C">
      <w:pPr>
        <w:suppressAutoHyphens w:val="0"/>
        <w:jc w:val="both"/>
        <w:rPr>
          <w:rFonts w:eastAsia="Times New Roman"/>
          <w:lang w:eastAsia="ru-RU"/>
        </w:rPr>
      </w:pPr>
      <w:proofErr w:type="spellStart"/>
      <w:r w:rsidRPr="00952A2C">
        <w:rPr>
          <w:rFonts w:eastAsia="Times New Roman"/>
          <w:b/>
          <w:bCs/>
          <w:lang w:eastAsia="ru-RU"/>
        </w:rPr>
        <w:t>Метапредметные</w:t>
      </w:r>
      <w:proofErr w:type="spellEnd"/>
      <w:r w:rsidRPr="00952A2C">
        <w:rPr>
          <w:rFonts w:eastAsia="Times New Roman"/>
          <w:b/>
          <w:bCs/>
          <w:lang w:eastAsia="ru-RU"/>
        </w:rPr>
        <w:t xml:space="preserve"> результаты </w:t>
      </w:r>
    </w:p>
    <w:p w:rsidR="00952A2C" w:rsidRPr="00952A2C" w:rsidRDefault="00952A2C" w:rsidP="00473386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>у</w:t>
      </w:r>
      <w:r w:rsidRPr="00952A2C">
        <w:rPr>
          <w:rFonts w:eastAsia="Times New Roman"/>
          <w:iCs/>
          <w:color w:val="000000"/>
          <w:lang w:eastAsia="ru-RU"/>
        </w:rPr>
        <w:t xml:space="preserve">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952A2C">
        <w:rPr>
          <w:rFonts w:eastAsia="Times New Roman"/>
          <w:iCs/>
          <w:color w:val="000000"/>
          <w:lang w:eastAsia="ru-RU"/>
        </w:rPr>
        <w:t>внеучебную</w:t>
      </w:r>
      <w:proofErr w:type="spellEnd"/>
      <w:r w:rsidRPr="00952A2C">
        <w:rPr>
          <w:rFonts w:eastAsia="Times New Roman"/>
          <w:iCs/>
          <w:color w:val="000000"/>
          <w:lang w:eastAsia="ru-RU"/>
        </w:rPr>
        <w:t xml:space="preserve"> (включая внешкольную) деятельность; использовать все возможные ресурсы для достижения целей; выбирать успешные стратегии в различных ситуациях</w:t>
      </w:r>
      <w:r>
        <w:rPr>
          <w:rFonts w:eastAsia="Times New Roman"/>
          <w:iCs/>
          <w:color w:val="000000"/>
          <w:lang w:eastAsia="ru-RU"/>
        </w:rPr>
        <w:t>;</w:t>
      </w:r>
    </w:p>
    <w:p w:rsidR="00952A2C" w:rsidRPr="00952A2C" w:rsidRDefault="00952A2C" w:rsidP="00473386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>у</w:t>
      </w:r>
      <w:r w:rsidRPr="00952A2C">
        <w:rPr>
          <w:rFonts w:eastAsia="Times New Roman"/>
          <w:iCs/>
          <w:color w:val="000000"/>
          <w:lang w:eastAsia="ru-RU"/>
        </w:rPr>
        <w:t>мение продуктивно общаться и взаимодействовать в процессе совместной деятельности, учитывать позиции другого,</w:t>
      </w:r>
      <w:r>
        <w:rPr>
          <w:rFonts w:eastAsia="Times New Roman"/>
          <w:iCs/>
          <w:color w:val="000000"/>
          <w:lang w:eastAsia="ru-RU"/>
        </w:rPr>
        <w:t xml:space="preserve"> эффективно разрешать конфликты;</w:t>
      </w:r>
    </w:p>
    <w:p w:rsidR="00952A2C" w:rsidRPr="00952A2C" w:rsidRDefault="00952A2C" w:rsidP="00473386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>г</w:t>
      </w:r>
      <w:r w:rsidRPr="00952A2C">
        <w:rPr>
          <w:rFonts w:eastAsia="Times New Roman"/>
          <w:iCs/>
          <w:color w:val="000000"/>
          <w:lang w:eastAsia="ru-RU"/>
        </w:rPr>
        <w:t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</w:t>
      </w:r>
      <w:r>
        <w:rPr>
          <w:rFonts w:eastAsia="Times New Roman"/>
          <w:iCs/>
          <w:color w:val="000000"/>
          <w:lang w:eastAsia="ru-RU"/>
        </w:rPr>
        <w:t>учаемую из различных источников;</w:t>
      </w:r>
    </w:p>
    <w:p w:rsidR="00952A2C" w:rsidRPr="00952A2C" w:rsidRDefault="00952A2C" w:rsidP="00473386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>в</w:t>
      </w:r>
      <w:r w:rsidRPr="00952A2C">
        <w:rPr>
          <w:rFonts w:eastAsia="Times New Roman"/>
          <w:iCs/>
          <w:color w:val="000000"/>
          <w:lang w:eastAsia="ru-RU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</w:t>
      </w:r>
      <w:r>
        <w:rPr>
          <w:rFonts w:eastAsia="Times New Roman"/>
          <w:iCs/>
          <w:color w:val="000000"/>
          <w:lang w:eastAsia="ru-RU"/>
        </w:rPr>
        <w:t>х задач и средств их достижения.</w:t>
      </w:r>
    </w:p>
    <w:p w:rsidR="00952A2C" w:rsidRPr="00952A2C" w:rsidRDefault="00952A2C" w:rsidP="00952A2C">
      <w:pPr>
        <w:shd w:val="clear" w:color="auto" w:fill="FFFFFF"/>
        <w:suppressAutoHyphens w:val="0"/>
        <w:ind w:left="720"/>
        <w:jc w:val="both"/>
        <w:rPr>
          <w:rFonts w:eastAsia="Times New Roman"/>
          <w:color w:val="000000"/>
          <w:lang w:eastAsia="ru-RU"/>
        </w:rPr>
      </w:pPr>
    </w:p>
    <w:p w:rsidR="00135779" w:rsidRPr="002F1900" w:rsidRDefault="00135779" w:rsidP="00952A2C">
      <w:pPr>
        <w:suppressAutoHyphens w:val="0"/>
        <w:rPr>
          <w:rFonts w:eastAsia="Times New Roman"/>
          <w:b/>
          <w:bCs/>
          <w:lang w:eastAsia="ru-RU"/>
        </w:rPr>
      </w:pPr>
      <w:r w:rsidRPr="00952A2C">
        <w:rPr>
          <w:rFonts w:eastAsia="Times New Roman"/>
          <w:b/>
          <w:bCs/>
          <w:lang w:eastAsia="ru-RU"/>
        </w:rPr>
        <w:t xml:space="preserve">Предметные результаты </w:t>
      </w:r>
    </w:p>
    <w:p w:rsidR="00486200" w:rsidRPr="00486200" w:rsidRDefault="00486200" w:rsidP="00486200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375229447"/>
      <w:bookmarkStart w:id="2" w:name="_Toc421709671"/>
      <w:r w:rsidRPr="00486200">
        <w:rPr>
          <w:rStyle w:val="36"/>
          <w:b/>
          <w:bCs/>
          <w:sz w:val="24"/>
          <w:szCs w:val="24"/>
        </w:rPr>
        <w:t>Информация и способы её представления</w:t>
      </w:r>
      <w:bookmarkEnd w:id="1"/>
      <w:bookmarkEnd w:id="2"/>
    </w:p>
    <w:p w:rsidR="00486200" w:rsidRPr="00486200" w:rsidRDefault="00486200" w:rsidP="00486200">
      <w:pPr>
        <w:pStyle w:val="aa"/>
        <w:spacing w:after="0"/>
      </w:pPr>
      <w:r w:rsidRPr="00486200">
        <w:t>Выпускник научится:</w:t>
      </w:r>
    </w:p>
    <w:p w:rsidR="00486200" w:rsidRPr="00486200" w:rsidRDefault="00486200" w:rsidP="00473386">
      <w:pPr>
        <w:pStyle w:val="aa"/>
        <w:numPr>
          <w:ilvl w:val="0"/>
          <w:numId w:val="7"/>
        </w:numPr>
        <w:tabs>
          <w:tab w:val="left" w:pos="1084"/>
        </w:tabs>
        <w:spacing w:after="0"/>
      </w:pPr>
      <w:r w:rsidRPr="00486200"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486200" w:rsidRPr="00486200" w:rsidRDefault="00486200" w:rsidP="00473386">
      <w:pPr>
        <w:pStyle w:val="aa"/>
        <w:numPr>
          <w:ilvl w:val="0"/>
          <w:numId w:val="7"/>
        </w:numPr>
        <w:tabs>
          <w:tab w:val="left" w:pos="1079"/>
        </w:tabs>
        <w:spacing w:after="0"/>
      </w:pPr>
      <w:r w:rsidRPr="00486200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486200" w:rsidRPr="00486200" w:rsidRDefault="00486200" w:rsidP="00473386">
      <w:pPr>
        <w:pStyle w:val="aa"/>
        <w:numPr>
          <w:ilvl w:val="0"/>
          <w:numId w:val="7"/>
        </w:numPr>
        <w:tabs>
          <w:tab w:val="left" w:pos="1076"/>
        </w:tabs>
        <w:spacing w:after="0"/>
      </w:pPr>
      <w:r w:rsidRPr="00486200">
        <w:t>записывать в двоичной системе целые числа от 0 до 256;</w:t>
      </w:r>
    </w:p>
    <w:p w:rsidR="00486200" w:rsidRPr="00486200" w:rsidRDefault="00486200" w:rsidP="00473386">
      <w:pPr>
        <w:pStyle w:val="aa"/>
        <w:numPr>
          <w:ilvl w:val="0"/>
          <w:numId w:val="7"/>
        </w:numPr>
        <w:tabs>
          <w:tab w:val="left" w:pos="1079"/>
        </w:tabs>
        <w:spacing w:after="0"/>
      </w:pPr>
      <w:r w:rsidRPr="00486200">
        <w:t>кодировать и декодировать тексты при известной кодовой таблице;</w:t>
      </w:r>
    </w:p>
    <w:p w:rsidR="00486200" w:rsidRPr="00486200" w:rsidRDefault="00486200" w:rsidP="00473386">
      <w:pPr>
        <w:pStyle w:val="aa"/>
        <w:numPr>
          <w:ilvl w:val="0"/>
          <w:numId w:val="7"/>
        </w:numPr>
        <w:tabs>
          <w:tab w:val="left" w:pos="1089"/>
        </w:tabs>
        <w:spacing w:after="0"/>
      </w:pPr>
      <w:r w:rsidRPr="00486200">
        <w:t>использовать основные способы графического представления числовой информации.</w:t>
      </w:r>
    </w:p>
    <w:p w:rsidR="00486200" w:rsidRPr="00486200" w:rsidRDefault="00486200" w:rsidP="00695279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возможность:</w:t>
      </w:r>
    </w:p>
    <w:p w:rsidR="00486200" w:rsidRPr="00486200" w:rsidRDefault="00486200" w:rsidP="00473386">
      <w:pPr>
        <w:pStyle w:val="141"/>
        <w:numPr>
          <w:ilvl w:val="0"/>
          <w:numId w:val="7"/>
        </w:numPr>
        <w:shd w:val="clear" w:color="auto" w:fill="auto"/>
        <w:tabs>
          <w:tab w:val="left" w:pos="1079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486200">
        <w:rPr>
          <w:rFonts w:ascii="Times New Roman" w:hAnsi="Times New Roman" w:cs="Times New Roman"/>
          <w:i w:val="0"/>
          <w:sz w:val="24"/>
          <w:szCs w:val="24"/>
        </w:rPr>
        <w:lastRenderedPageBreak/>
        <w:t>познакомиться с примерами использования формальных (</w:t>
      </w:r>
      <w:proofErr w:type="spellStart"/>
      <w:r w:rsidRPr="00486200">
        <w:rPr>
          <w:rFonts w:ascii="Times New Roman" w:hAnsi="Times New Roman" w:cs="Times New Roman"/>
          <w:i w:val="0"/>
          <w:sz w:val="24"/>
          <w:szCs w:val="24"/>
        </w:rPr>
        <w:t>математичес-ких</w:t>
      </w:r>
      <w:proofErr w:type="spellEnd"/>
      <w:r w:rsidRPr="00486200">
        <w:rPr>
          <w:rFonts w:ascii="Times New Roman" w:hAnsi="Times New Roman" w:cs="Times New Roman"/>
          <w:i w:val="0"/>
          <w:sz w:val="24"/>
          <w:szCs w:val="24"/>
        </w:rPr>
        <w:t>) моделей, понять разницу между математической (формальной) моделью объекта и его натурной («вещественной») моделью, между математической</w:t>
      </w:r>
      <w:r w:rsidRPr="00486200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86200">
        <w:rPr>
          <w:rFonts w:ascii="Times New Roman" w:hAnsi="Times New Roman" w:cs="Times New Roman"/>
          <w:i w:val="0"/>
          <w:sz w:val="24"/>
          <w:szCs w:val="24"/>
        </w:rPr>
        <w:t>(формальной) моделью объекта/явления и его словесным</w:t>
      </w:r>
      <w:r w:rsidRPr="00486200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86200">
        <w:rPr>
          <w:rFonts w:ascii="Times New Roman" w:hAnsi="Times New Roman" w:cs="Times New Roman"/>
          <w:i w:val="0"/>
          <w:sz w:val="24"/>
          <w:szCs w:val="24"/>
        </w:rPr>
        <w:t>(литературным) описанием;</w:t>
      </w:r>
      <w:proofErr w:type="gramEnd"/>
    </w:p>
    <w:p w:rsidR="00486200" w:rsidRPr="00486200" w:rsidRDefault="00486200" w:rsidP="00473386">
      <w:pPr>
        <w:pStyle w:val="141"/>
        <w:numPr>
          <w:ilvl w:val="0"/>
          <w:numId w:val="7"/>
        </w:numPr>
        <w:shd w:val="clear" w:color="auto" w:fill="auto"/>
        <w:tabs>
          <w:tab w:val="left" w:pos="1070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486200" w:rsidRPr="00486200" w:rsidRDefault="00486200" w:rsidP="00473386">
      <w:pPr>
        <w:pStyle w:val="141"/>
        <w:numPr>
          <w:ilvl w:val="0"/>
          <w:numId w:val="7"/>
        </w:numPr>
        <w:shd w:val="clear" w:color="auto" w:fill="auto"/>
        <w:tabs>
          <w:tab w:val="left" w:pos="634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:rsidR="00486200" w:rsidRPr="00486200" w:rsidRDefault="00486200" w:rsidP="00473386">
      <w:pPr>
        <w:pStyle w:val="141"/>
        <w:numPr>
          <w:ilvl w:val="0"/>
          <w:numId w:val="7"/>
        </w:numPr>
        <w:shd w:val="clear" w:color="auto" w:fill="auto"/>
        <w:tabs>
          <w:tab w:val="left" w:pos="631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познакомиться с двоичной системой счисления;</w:t>
      </w:r>
    </w:p>
    <w:p w:rsidR="00486200" w:rsidRPr="00486200" w:rsidRDefault="00486200" w:rsidP="00473386">
      <w:pPr>
        <w:pStyle w:val="141"/>
        <w:numPr>
          <w:ilvl w:val="0"/>
          <w:numId w:val="7"/>
        </w:numPr>
        <w:shd w:val="clear" w:color="auto" w:fill="auto"/>
        <w:tabs>
          <w:tab w:val="left" w:pos="634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познакомиться с двоичным кодированием текстов и</w:t>
      </w:r>
      <w:r w:rsidRPr="00486200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86200">
        <w:rPr>
          <w:rFonts w:ascii="Times New Roman" w:hAnsi="Times New Roman" w:cs="Times New Roman"/>
          <w:i w:val="0"/>
          <w:sz w:val="24"/>
          <w:szCs w:val="24"/>
        </w:rPr>
        <w:t>наиболее употребительными современными кодами.</w:t>
      </w:r>
    </w:p>
    <w:p w:rsidR="00486200" w:rsidRPr="00486200" w:rsidRDefault="00486200" w:rsidP="00486200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115"/>
      <w:bookmarkStart w:id="4" w:name="_Toc375229448"/>
      <w:bookmarkStart w:id="5" w:name="_Toc421709672"/>
      <w:r w:rsidRPr="00486200">
        <w:rPr>
          <w:rStyle w:val="36"/>
          <w:b/>
          <w:bCs/>
          <w:sz w:val="24"/>
          <w:szCs w:val="24"/>
        </w:rPr>
        <w:t>Основы алгоритмической культуры</w:t>
      </w:r>
      <w:bookmarkEnd w:id="3"/>
      <w:bookmarkEnd w:id="4"/>
      <w:bookmarkEnd w:id="5"/>
    </w:p>
    <w:p w:rsidR="00486200" w:rsidRPr="00486200" w:rsidRDefault="00486200" w:rsidP="00486200">
      <w:pPr>
        <w:pStyle w:val="aa"/>
        <w:spacing w:after="0"/>
      </w:pPr>
      <w:r w:rsidRPr="00486200">
        <w:t>Выпускник научится:</w:t>
      </w:r>
    </w:p>
    <w:p w:rsidR="00486200" w:rsidRPr="00486200" w:rsidRDefault="00486200" w:rsidP="00473386">
      <w:pPr>
        <w:pStyle w:val="aa"/>
        <w:numPr>
          <w:ilvl w:val="0"/>
          <w:numId w:val="6"/>
        </w:numPr>
        <w:tabs>
          <w:tab w:val="left" w:pos="634"/>
        </w:tabs>
        <w:spacing w:after="0"/>
      </w:pPr>
      <w:r w:rsidRPr="00486200"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486200" w:rsidRPr="00486200" w:rsidRDefault="00486200" w:rsidP="00473386">
      <w:pPr>
        <w:pStyle w:val="aa"/>
        <w:numPr>
          <w:ilvl w:val="0"/>
          <w:numId w:val="6"/>
        </w:numPr>
        <w:tabs>
          <w:tab w:val="left" w:pos="639"/>
        </w:tabs>
        <w:spacing w:after="0"/>
      </w:pPr>
      <w:r w:rsidRPr="00486200"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486200" w:rsidRPr="00486200" w:rsidRDefault="00486200" w:rsidP="00473386">
      <w:pPr>
        <w:pStyle w:val="aa"/>
        <w:numPr>
          <w:ilvl w:val="0"/>
          <w:numId w:val="6"/>
        </w:numPr>
        <w:tabs>
          <w:tab w:val="left" w:pos="630"/>
        </w:tabs>
        <w:spacing w:after="0"/>
      </w:pPr>
      <w:r w:rsidRPr="00486200">
        <w:t>понимать термин «алгоритм»; знать основные свойства алгоритмов (фиксированная система команд, пошаг</w:t>
      </w:r>
      <w:r w:rsidR="00695279">
        <w:t>овое выполнение, детерминирован</w:t>
      </w:r>
      <w:r w:rsidRPr="00486200">
        <w:t>ность, возможность возникновения отказа при выполнении команды);</w:t>
      </w:r>
    </w:p>
    <w:p w:rsidR="00486200" w:rsidRPr="00486200" w:rsidRDefault="00486200" w:rsidP="00473386">
      <w:pPr>
        <w:pStyle w:val="aa"/>
        <w:numPr>
          <w:ilvl w:val="0"/>
          <w:numId w:val="6"/>
        </w:numPr>
        <w:tabs>
          <w:tab w:val="left" w:pos="644"/>
        </w:tabs>
        <w:spacing w:after="0"/>
      </w:pPr>
      <w:r w:rsidRPr="00486200">
        <w:t xml:space="preserve">составлять неветвящиеся (линейные) алгоритмы управления </w:t>
      </w:r>
      <w:proofErr w:type="spellStart"/>
      <w:proofErr w:type="gramStart"/>
      <w:r w:rsidRPr="00486200">
        <w:t>исполните-лями</w:t>
      </w:r>
      <w:proofErr w:type="spellEnd"/>
      <w:proofErr w:type="gramEnd"/>
      <w:r w:rsidRPr="00486200">
        <w:t xml:space="preserve"> и записывать их на выбранном алгоритмическом языке (языке программирования);</w:t>
      </w:r>
    </w:p>
    <w:p w:rsidR="00486200" w:rsidRPr="00486200" w:rsidRDefault="00486200" w:rsidP="00473386">
      <w:pPr>
        <w:pStyle w:val="aa"/>
        <w:numPr>
          <w:ilvl w:val="0"/>
          <w:numId w:val="6"/>
        </w:numPr>
        <w:tabs>
          <w:tab w:val="left" w:pos="634"/>
        </w:tabs>
        <w:spacing w:after="0"/>
      </w:pPr>
      <w:r w:rsidRPr="00486200">
        <w:t>использовать логические значения, операции и выражения с ними;</w:t>
      </w:r>
    </w:p>
    <w:p w:rsidR="00486200" w:rsidRPr="00486200" w:rsidRDefault="00486200" w:rsidP="00473386">
      <w:pPr>
        <w:pStyle w:val="aa"/>
        <w:numPr>
          <w:ilvl w:val="0"/>
          <w:numId w:val="6"/>
        </w:numPr>
        <w:tabs>
          <w:tab w:val="left" w:pos="634"/>
        </w:tabs>
        <w:spacing w:after="0"/>
      </w:pPr>
      <w:r w:rsidRPr="00486200">
        <w:t>понимать (формально выполнять) алгоритмы, опи</w:t>
      </w:r>
      <w:r w:rsidR="002706B8">
        <w:t>санные с использова</w:t>
      </w:r>
      <w:r w:rsidRPr="00486200">
        <w:t>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486200" w:rsidRPr="00486200" w:rsidRDefault="00486200" w:rsidP="00473386">
      <w:pPr>
        <w:pStyle w:val="aa"/>
        <w:numPr>
          <w:ilvl w:val="0"/>
          <w:numId w:val="6"/>
        </w:numPr>
        <w:tabs>
          <w:tab w:val="left" w:pos="639"/>
        </w:tabs>
        <w:spacing w:after="0"/>
      </w:pPr>
      <w:r w:rsidRPr="00486200"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486200" w:rsidRPr="00486200" w:rsidRDefault="00486200" w:rsidP="00473386">
      <w:pPr>
        <w:pStyle w:val="aa"/>
        <w:numPr>
          <w:ilvl w:val="0"/>
          <w:numId w:val="6"/>
        </w:numPr>
        <w:tabs>
          <w:tab w:val="left" w:pos="630"/>
        </w:tabs>
        <w:spacing w:after="0"/>
      </w:pPr>
      <w:r w:rsidRPr="00486200">
        <w:t xml:space="preserve">создавать и выполнять программы </w:t>
      </w:r>
      <w:r w:rsidR="002706B8">
        <w:t>для решения несложных алгоритми</w:t>
      </w:r>
      <w:r w:rsidRPr="00486200">
        <w:t>ческих задач в выбранной среде программирования.</w:t>
      </w:r>
    </w:p>
    <w:p w:rsidR="00486200" w:rsidRPr="00486200" w:rsidRDefault="00486200" w:rsidP="00A0386B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возможность:</w:t>
      </w:r>
    </w:p>
    <w:p w:rsidR="00486200" w:rsidRPr="00486200" w:rsidRDefault="00486200" w:rsidP="00473386">
      <w:pPr>
        <w:pStyle w:val="141"/>
        <w:numPr>
          <w:ilvl w:val="0"/>
          <w:numId w:val="6"/>
        </w:numPr>
        <w:shd w:val="clear" w:color="auto" w:fill="auto"/>
        <w:tabs>
          <w:tab w:val="left" w:pos="634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познакомиться с использованием строк, деревьев, гра</w:t>
      </w:r>
      <w:r w:rsidR="002706B8">
        <w:rPr>
          <w:rFonts w:ascii="Times New Roman" w:hAnsi="Times New Roman" w:cs="Times New Roman"/>
          <w:i w:val="0"/>
          <w:sz w:val="24"/>
          <w:szCs w:val="24"/>
        </w:rPr>
        <w:t>фов и с простей</w:t>
      </w:r>
      <w:r w:rsidRPr="00486200">
        <w:rPr>
          <w:rFonts w:ascii="Times New Roman" w:hAnsi="Times New Roman" w:cs="Times New Roman"/>
          <w:i w:val="0"/>
          <w:sz w:val="24"/>
          <w:szCs w:val="24"/>
        </w:rPr>
        <w:t>шими операциями с этими структурами;</w:t>
      </w:r>
    </w:p>
    <w:p w:rsidR="00486200" w:rsidRPr="00486200" w:rsidRDefault="00486200" w:rsidP="00473386">
      <w:pPr>
        <w:pStyle w:val="141"/>
        <w:numPr>
          <w:ilvl w:val="0"/>
          <w:numId w:val="6"/>
        </w:numPr>
        <w:shd w:val="clear" w:color="auto" w:fill="auto"/>
        <w:tabs>
          <w:tab w:val="left" w:pos="630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создавать программы для решения несложных задач,</w:t>
      </w:r>
      <w:r w:rsidRPr="00486200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86200">
        <w:rPr>
          <w:rFonts w:ascii="Times New Roman" w:hAnsi="Times New Roman" w:cs="Times New Roman"/>
          <w:i w:val="0"/>
          <w:sz w:val="24"/>
          <w:szCs w:val="24"/>
        </w:rPr>
        <w:t>возникающих в процессе учёбы и вне её.</w:t>
      </w:r>
    </w:p>
    <w:p w:rsidR="00486200" w:rsidRPr="00486200" w:rsidRDefault="00486200" w:rsidP="00486200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6" w:name="bookmark116"/>
      <w:bookmarkStart w:id="7" w:name="_Toc375229449"/>
      <w:bookmarkStart w:id="8" w:name="_Toc421709673"/>
      <w:r w:rsidRPr="00486200">
        <w:rPr>
          <w:rStyle w:val="36"/>
          <w:b/>
          <w:bCs/>
          <w:sz w:val="24"/>
          <w:szCs w:val="24"/>
        </w:rPr>
        <w:t>Использование программных систем и сервисов</w:t>
      </w:r>
      <w:bookmarkEnd w:id="6"/>
      <w:bookmarkEnd w:id="7"/>
      <w:bookmarkEnd w:id="8"/>
    </w:p>
    <w:p w:rsidR="00486200" w:rsidRPr="00486200" w:rsidRDefault="00486200" w:rsidP="00486200">
      <w:pPr>
        <w:pStyle w:val="aa"/>
        <w:spacing w:after="0"/>
      </w:pPr>
      <w:r w:rsidRPr="00486200">
        <w:t>Выпускник научится:</w:t>
      </w:r>
    </w:p>
    <w:p w:rsidR="00486200" w:rsidRPr="00486200" w:rsidRDefault="00486200" w:rsidP="00473386">
      <w:pPr>
        <w:pStyle w:val="aa"/>
        <w:numPr>
          <w:ilvl w:val="0"/>
          <w:numId w:val="6"/>
        </w:numPr>
        <w:tabs>
          <w:tab w:val="left" w:pos="631"/>
        </w:tabs>
        <w:spacing w:after="0"/>
      </w:pPr>
      <w:r w:rsidRPr="00486200">
        <w:t>базовым навыкам работы с компьютером;</w:t>
      </w:r>
    </w:p>
    <w:p w:rsidR="00486200" w:rsidRPr="00486200" w:rsidRDefault="00486200" w:rsidP="00473386">
      <w:pPr>
        <w:pStyle w:val="aa"/>
        <w:numPr>
          <w:ilvl w:val="0"/>
          <w:numId w:val="6"/>
        </w:numPr>
        <w:tabs>
          <w:tab w:val="left" w:pos="639"/>
        </w:tabs>
        <w:spacing w:after="0"/>
      </w:pPr>
      <w:r w:rsidRPr="00486200"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486200" w:rsidRPr="00486200" w:rsidRDefault="00486200" w:rsidP="00473386">
      <w:pPr>
        <w:pStyle w:val="aa"/>
        <w:numPr>
          <w:ilvl w:val="0"/>
          <w:numId w:val="6"/>
        </w:numPr>
        <w:tabs>
          <w:tab w:val="left" w:pos="639"/>
        </w:tabs>
        <w:spacing w:after="0"/>
      </w:pPr>
      <w:r w:rsidRPr="00486200">
        <w:t>знаниям, умениям и навыкам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486200" w:rsidRPr="00486200" w:rsidRDefault="00486200" w:rsidP="00486200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возможность:</w:t>
      </w:r>
    </w:p>
    <w:p w:rsidR="00486200" w:rsidRPr="00486200" w:rsidRDefault="00486200" w:rsidP="00473386">
      <w:pPr>
        <w:pStyle w:val="141"/>
        <w:numPr>
          <w:ilvl w:val="0"/>
          <w:numId w:val="6"/>
        </w:numPr>
        <w:shd w:val="clear" w:color="auto" w:fill="auto"/>
        <w:tabs>
          <w:tab w:val="left" w:pos="1079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познакомиться с программными средств</w:t>
      </w:r>
      <w:r w:rsidR="002706B8">
        <w:rPr>
          <w:rFonts w:ascii="Times New Roman" w:hAnsi="Times New Roman" w:cs="Times New Roman"/>
          <w:i w:val="0"/>
          <w:sz w:val="24"/>
          <w:szCs w:val="24"/>
        </w:rPr>
        <w:t>ами для работы с аудиови</w:t>
      </w:r>
      <w:r w:rsidRPr="00486200">
        <w:rPr>
          <w:rFonts w:ascii="Times New Roman" w:hAnsi="Times New Roman" w:cs="Times New Roman"/>
          <w:i w:val="0"/>
          <w:sz w:val="24"/>
          <w:szCs w:val="24"/>
        </w:rPr>
        <w:t>зуальными данными и соответствующим понятийным аппаратом;</w:t>
      </w:r>
    </w:p>
    <w:p w:rsidR="00486200" w:rsidRPr="00486200" w:rsidRDefault="00486200" w:rsidP="00473386">
      <w:pPr>
        <w:pStyle w:val="141"/>
        <w:numPr>
          <w:ilvl w:val="0"/>
          <w:numId w:val="6"/>
        </w:numPr>
        <w:shd w:val="clear" w:color="auto" w:fill="auto"/>
        <w:tabs>
          <w:tab w:val="left" w:pos="1084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научиться создавать текстовые документы, включающие рисунки и другие иллюстративные материалы, презентации и т. п.;</w:t>
      </w:r>
    </w:p>
    <w:p w:rsidR="00486200" w:rsidRPr="00486200" w:rsidRDefault="00486200" w:rsidP="00473386">
      <w:pPr>
        <w:pStyle w:val="141"/>
        <w:numPr>
          <w:ilvl w:val="0"/>
          <w:numId w:val="6"/>
        </w:numPr>
        <w:shd w:val="clear" w:color="auto" w:fill="auto"/>
        <w:tabs>
          <w:tab w:val="left" w:pos="1098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познакомиться с примерами использования математического м</w:t>
      </w:r>
      <w:r w:rsidR="002706B8">
        <w:rPr>
          <w:rFonts w:ascii="Times New Roman" w:hAnsi="Times New Roman" w:cs="Times New Roman"/>
          <w:i w:val="0"/>
          <w:sz w:val="24"/>
          <w:szCs w:val="24"/>
        </w:rPr>
        <w:t>оделирова</w:t>
      </w:r>
      <w:r w:rsidRPr="00486200">
        <w:rPr>
          <w:rFonts w:ascii="Times New Roman" w:hAnsi="Times New Roman" w:cs="Times New Roman"/>
          <w:i w:val="0"/>
          <w:sz w:val="24"/>
          <w:szCs w:val="24"/>
        </w:rPr>
        <w:t>ния и компьютеров в современных научно-технических исследованиях (биология и медицина, авиация и космонавтика, физика и т. д.).</w:t>
      </w:r>
    </w:p>
    <w:p w:rsidR="00486200" w:rsidRPr="00486200" w:rsidRDefault="00486200" w:rsidP="00486200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9" w:name="bookmark117"/>
      <w:bookmarkStart w:id="10" w:name="_Toc375229450"/>
      <w:bookmarkStart w:id="11" w:name="_Toc421709674"/>
      <w:r w:rsidRPr="00486200">
        <w:rPr>
          <w:rStyle w:val="36"/>
          <w:b/>
          <w:bCs/>
          <w:sz w:val="24"/>
          <w:szCs w:val="24"/>
        </w:rPr>
        <w:lastRenderedPageBreak/>
        <w:t>Работа в информационном пространстве</w:t>
      </w:r>
      <w:bookmarkEnd w:id="9"/>
      <w:bookmarkEnd w:id="10"/>
      <w:bookmarkEnd w:id="11"/>
    </w:p>
    <w:p w:rsidR="00486200" w:rsidRPr="00486200" w:rsidRDefault="00486200" w:rsidP="00486200">
      <w:pPr>
        <w:pStyle w:val="aa"/>
        <w:spacing w:after="0"/>
      </w:pPr>
      <w:r w:rsidRPr="00486200">
        <w:t>Выпускник научится:</w:t>
      </w:r>
    </w:p>
    <w:p w:rsidR="00486200" w:rsidRPr="00486200" w:rsidRDefault="00486200" w:rsidP="00473386">
      <w:pPr>
        <w:pStyle w:val="aa"/>
        <w:numPr>
          <w:ilvl w:val="0"/>
          <w:numId w:val="6"/>
        </w:numPr>
        <w:tabs>
          <w:tab w:val="left" w:pos="1079"/>
        </w:tabs>
        <w:spacing w:after="0"/>
      </w:pPr>
      <w:r w:rsidRPr="00486200">
        <w:t xml:space="preserve">базовым навыкам и знаниям, необходимым для использования интернет-сервисов при решении учебных и </w:t>
      </w:r>
      <w:proofErr w:type="spellStart"/>
      <w:r w:rsidRPr="00486200">
        <w:t>внеучебных</w:t>
      </w:r>
      <w:proofErr w:type="spellEnd"/>
      <w:r w:rsidRPr="00486200">
        <w:t xml:space="preserve"> задач;</w:t>
      </w:r>
    </w:p>
    <w:p w:rsidR="00486200" w:rsidRPr="00486200" w:rsidRDefault="00486200" w:rsidP="00473386">
      <w:pPr>
        <w:pStyle w:val="aa"/>
        <w:numPr>
          <w:ilvl w:val="0"/>
          <w:numId w:val="6"/>
        </w:numPr>
        <w:tabs>
          <w:tab w:val="left" w:pos="1079"/>
        </w:tabs>
        <w:spacing w:after="0"/>
      </w:pPr>
      <w:r w:rsidRPr="00486200">
        <w:t>организации своего личного пространства данных с использованием индивидуальных накопителей данных, интернет-сервисов и т. п.;</w:t>
      </w:r>
    </w:p>
    <w:p w:rsidR="00486200" w:rsidRPr="00486200" w:rsidRDefault="00486200" w:rsidP="00473386">
      <w:pPr>
        <w:pStyle w:val="aa"/>
        <w:numPr>
          <w:ilvl w:val="0"/>
          <w:numId w:val="6"/>
        </w:numPr>
        <w:tabs>
          <w:tab w:val="left" w:pos="1079"/>
        </w:tabs>
        <w:spacing w:after="0"/>
      </w:pPr>
      <w:r w:rsidRPr="00486200">
        <w:t>основам соблюдения норм информационной этики и права.</w:t>
      </w:r>
    </w:p>
    <w:p w:rsidR="00486200" w:rsidRPr="00486200" w:rsidRDefault="00486200" w:rsidP="00695279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возможность:</w:t>
      </w:r>
    </w:p>
    <w:p w:rsidR="00486200" w:rsidRPr="00486200" w:rsidRDefault="00486200" w:rsidP="00473386">
      <w:pPr>
        <w:pStyle w:val="141"/>
        <w:numPr>
          <w:ilvl w:val="0"/>
          <w:numId w:val="6"/>
        </w:numPr>
        <w:shd w:val="clear" w:color="auto" w:fill="auto"/>
        <w:tabs>
          <w:tab w:val="left" w:pos="1089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познакомиться с принципами устройства Интернета</w:t>
      </w:r>
      <w:r w:rsidRPr="00486200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86200">
        <w:rPr>
          <w:rFonts w:ascii="Times New Roman" w:hAnsi="Times New Roman" w:cs="Times New Roman"/>
          <w:i w:val="0"/>
          <w:sz w:val="24"/>
          <w:szCs w:val="24"/>
        </w:rPr>
        <w:t>и сетевого взаимодействия между компьютерами, методами поиска в Интернете;</w:t>
      </w:r>
    </w:p>
    <w:p w:rsidR="00486200" w:rsidRPr="00486200" w:rsidRDefault="00486200" w:rsidP="00473386">
      <w:pPr>
        <w:pStyle w:val="141"/>
        <w:numPr>
          <w:ilvl w:val="0"/>
          <w:numId w:val="6"/>
        </w:numPr>
        <w:shd w:val="clear" w:color="auto" w:fill="auto"/>
        <w:tabs>
          <w:tab w:val="left" w:pos="1089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</w:t>
      </w:r>
      <w:r w:rsidRPr="00486200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86200">
        <w:rPr>
          <w:rFonts w:ascii="Times New Roman" w:hAnsi="Times New Roman" w:cs="Times New Roman"/>
          <w:i w:val="0"/>
          <w:sz w:val="24"/>
          <w:szCs w:val="24"/>
        </w:rPr>
        <w:t>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</w:t>
      </w:r>
      <w:r w:rsidRPr="00486200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86200">
        <w:rPr>
          <w:rFonts w:ascii="Times New Roman" w:hAnsi="Times New Roman" w:cs="Times New Roman"/>
          <w:i w:val="0"/>
          <w:sz w:val="24"/>
          <w:szCs w:val="24"/>
        </w:rPr>
        <w:t>в разные моменты времени и т. п.);</w:t>
      </w:r>
    </w:p>
    <w:p w:rsidR="00486200" w:rsidRPr="00486200" w:rsidRDefault="00486200" w:rsidP="00473386">
      <w:pPr>
        <w:pStyle w:val="141"/>
        <w:numPr>
          <w:ilvl w:val="0"/>
          <w:numId w:val="6"/>
        </w:numPr>
        <w:shd w:val="clear" w:color="auto" w:fill="auto"/>
        <w:tabs>
          <w:tab w:val="left" w:pos="1070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узнать о том, что в сфере информ</w:t>
      </w:r>
      <w:r w:rsidR="002706B8">
        <w:rPr>
          <w:rFonts w:ascii="Times New Roman" w:hAnsi="Times New Roman" w:cs="Times New Roman"/>
          <w:i w:val="0"/>
          <w:sz w:val="24"/>
          <w:szCs w:val="24"/>
        </w:rPr>
        <w:t>атики и информационно-коммуника</w:t>
      </w:r>
      <w:r w:rsidRPr="00486200">
        <w:rPr>
          <w:rFonts w:ascii="Times New Roman" w:hAnsi="Times New Roman" w:cs="Times New Roman"/>
          <w:i w:val="0"/>
          <w:sz w:val="24"/>
          <w:szCs w:val="24"/>
        </w:rPr>
        <w:t>ционных технологий (ИКТ) существуют</w:t>
      </w:r>
      <w:r w:rsidRPr="00486200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86200">
        <w:rPr>
          <w:rFonts w:ascii="Times New Roman" w:hAnsi="Times New Roman" w:cs="Times New Roman"/>
          <w:i w:val="0"/>
          <w:sz w:val="24"/>
          <w:szCs w:val="24"/>
        </w:rPr>
        <w:t>международные и национальные стандарты;</w:t>
      </w:r>
    </w:p>
    <w:p w:rsidR="00486200" w:rsidRDefault="00486200" w:rsidP="00473386">
      <w:pPr>
        <w:pStyle w:val="141"/>
        <w:numPr>
          <w:ilvl w:val="0"/>
          <w:numId w:val="6"/>
        </w:numPr>
        <w:shd w:val="clear" w:color="auto" w:fill="auto"/>
        <w:tabs>
          <w:tab w:val="left" w:pos="1076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86200">
        <w:rPr>
          <w:rFonts w:ascii="Times New Roman" w:hAnsi="Times New Roman" w:cs="Times New Roman"/>
          <w:i w:val="0"/>
          <w:sz w:val="24"/>
          <w:szCs w:val="24"/>
        </w:rPr>
        <w:t>получить представление о тенденциях развития ИКТ.</w:t>
      </w:r>
    </w:p>
    <w:p w:rsidR="00A0386B" w:rsidRPr="009D69E6" w:rsidRDefault="00A0386B" w:rsidP="00A0386B">
      <w:pPr>
        <w:suppressAutoHyphens w:val="0"/>
        <w:rPr>
          <w:b/>
        </w:rPr>
      </w:pPr>
      <w:r>
        <w:rPr>
          <w:b/>
        </w:rPr>
        <w:t>Информатика и информационные процессы</w:t>
      </w:r>
    </w:p>
    <w:p w:rsidR="00A0386B" w:rsidRPr="009D69E6" w:rsidRDefault="00A0386B" w:rsidP="00A0386B">
      <w:r>
        <w:t xml:space="preserve">Выпускник </w:t>
      </w:r>
      <w:r w:rsidRPr="009D69E6">
        <w:t>на базовом ур</w:t>
      </w:r>
      <w:r>
        <w:t>овне получит возможность научить</w:t>
      </w:r>
      <w:r w:rsidRPr="009D69E6">
        <w:t>ся:</w:t>
      </w:r>
    </w:p>
    <w:p w:rsidR="00A0386B" w:rsidRDefault="00A0386B" w:rsidP="00473386">
      <w:pPr>
        <w:pStyle w:val="a5"/>
        <w:numPr>
          <w:ilvl w:val="0"/>
          <w:numId w:val="9"/>
        </w:numPr>
        <w:tabs>
          <w:tab w:val="left" w:pos="993"/>
        </w:tabs>
        <w:ind w:hanging="11"/>
        <w:jc w:val="both"/>
      </w:pPr>
      <w:r w:rsidRPr="009D69E6">
        <w:t>использовать знания о месте информатики в современной научной картине мира;</w:t>
      </w:r>
    </w:p>
    <w:p w:rsidR="00A0386B" w:rsidRPr="009D69E6" w:rsidRDefault="00A0386B" w:rsidP="00473386">
      <w:pPr>
        <w:pStyle w:val="a5"/>
        <w:numPr>
          <w:ilvl w:val="0"/>
          <w:numId w:val="9"/>
        </w:numPr>
        <w:tabs>
          <w:tab w:val="left" w:pos="993"/>
        </w:tabs>
        <w:ind w:hanging="11"/>
        <w:jc w:val="both"/>
      </w:pPr>
      <w:r w:rsidRPr="009D69E6"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9D69E6">
        <w:t>Фано</w:t>
      </w:r>
      <w:proofErr w:type="spellEnd"/>
      <w:r w:rsidRPr="009D69E6">
        <w:t>.</w:t>
      </w:r>
    </w:p>
    <w:p w:rsidR="00A0386B" w:rsidRPr="009D69E6" w:rsidRDefault="00A0386B" w:rsidP="00473386">
      <w:pPr>
        <w:pStyle w:val="a5"/>
        <w:numPr>
          <w:ilvl w:val="0"/>
          <w:numId w:val="9"/>
        </w:numPr>
        <w:tabs>
          <w:tab w:val="left" w:pos="993"/>
        </w:tabs>
        <w:ind w:hanging="11"/>
        <w:jc w:val="both"/>
      </w:pPr>
      <w:r w:rsidRPr="009D69E6"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:rsidR="00A0386B" w:rsidRPr="009D69E6" w:rsidRDefault="00A0386B" w:rsidP="00A0386B">
      <w:pPr>
        <w:suppressAutoHyphens w:val="0"/>
        <w:rPr>
          <w:b/>
        </w:rPr>
      </w:pPr>
      <w:r w:rsidRPr="009D69E6">
        <w:rPr>
          <w:b/>
        </w:rPr>
        <w:t>Компьютер и его программное обеспечение</w:t>
      </w:r>
    </w:p>
    <w:p w:rsidR="00A0386B" w:rsidRPr="009D69E6" w:rsidRDefault="00A0386B" w:rsidP="00A0386B">
      <w:r>
        <w:t xml:space="preserve">Выпускник </w:t>
      </w:r>
      <w:r w:rsidRPr="009D69E6">
        <w:t>на базовом уровне научится:</w:t>
      </w:r>
    </w:p>
    <w:p w:rsidR="00A0386B" w:rsidRPr="009D69E6" w:rsidRDefault="00A0386B" w:rsidP="00473386">
      <w:pPr>
        <w:pStyle w:val="a5"/>
        <w:numPr>
          <w:ilvl w:val="0"/>
          <w:numId w:val="10"/>
        </w:numPr>
        <w:ind w:left="993"/>
        <w:jc w:val="both"/>
      </w:pPr>
      <w:r w:rsidRPr="009D69E6"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A0386B" w:rsidRPr="009D69E6" w:rsidRDefault="00A0386B" w:rsidP="00473386">
      <w:pPr>
        <w:pStyle w:val="a5"/>
        <w:numPr>
          <w:ilvl w:val="0"/>
          <w:numId w:val="10"/>
        </w:numPr>
        <w:ind w:left="993"/>
        <w:jc w:val="both"/>
      </w:pPr>
      <w:r w:rsidRPr="009D69E6">
        <w:t>применять антивирусные программы для обеспечения стабильной работы технических средств ИКТ;</w:t>
      </w:r>
    </w:p>
    <w:p w:rsidR="00A0386B" w:rsidRPr="009D69E6" w:rsidRDefault="00A0386B" w:rsidP="00473386">
      <w:pPr>
        <w:pStyle w:val="a5"/>
        <w:numPr>
          <w:ilvl w:val="0"/>
          <w:numId w:val="10"/>
        </w:numPr>
        <w:ind w:left="993"/>
        <w:jc w:val="both"/>
      </w:pPr>
      <w:r w:rsidRPr="009D69E6"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A0386B" w:rsidRPr="009D69E6" w:rsidRDefault="00A0386B" w:rsidP="00473386">
      <w:pPr>
        <w:pStyle w:val="a5"/>
        <w:numPr>
          <w:ilvl w:val="0"/>
          <w:numId w:val="10"/>
        </w:numPr>
        <w:ind w:left="993"/>
        <w:jc w:val="both"/>
      </w:pPr>
      <w:r w:rsidRPr="009D69E6"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A0386B" w:rsidRPr="009D69E6" w:rsidRDefault="00A0386B" w:rsidP="00A0386B">
      <w:pPr>
        <w:jc w:val="both"/>
      </w:pPr>
      <w:r>
        <w:t>Выпускник</w:t>
      </w:r>
      <w:r w:rsidRPr="009D69E6">
        <w:t xml:space="preserve"> на базовом уровне получит возможность научиться:</w:t>
      </w:r>
    </w:p>
    <w:p w:rsidR="00A0386B" w:rsidRPr="009D69E6" w:rsidRDefault="00A0386B" w:rsidP="00473386">
      <w:pPr>
        <w:pStyle w:val="a5"/>
        <w:numPr>
          <w:ilvl w:val="0"/>
          <w:numId w:val="11"/>
        </w:numPr>
        <w:ind w:left="993"/>
        <w:jc w:val="both"/>
      </w:pPr>
      <w:r w:rsidRPr="009D69E6">
        <w:t>классифицировать программное обеспечение в соответствии с кругом выполняемых задач;</w:t>
      </w:r>
    </w:p>
    <w:p w:rsidR="00A0386B" w:rsidRPr="009D69E6" w:rsidRDefault="00A0386B" w:rsidP="00473386">
      <w:pPr>
        <w:pStyle w:val="a5"/>
        <w:numPr>
          <w:ilvl w:val="0"/>
          <w:numId w:val="11"/>
        </w:numPr>
        <w:ind w:left="993"/>
        <w:jc w:val="both"/>
      </w:pPr>
      <w:r w:rsidRPr="009D69E6">
        <w:t>понимать основные принципы устройства современного компьютера и мобильных электронных устройств;</w:t>
      </w:r>
    </w:p>
    <w:p w:rsidR="00A0386B" w:rsidRPr="009D69E6" w:rsidRDefault="00A0386B" w:rsidP="00473386">
      <w:pPr>
        <w:pStyle w:val="a5"/>
        <w:numPr>
          <w:ilvl w:val="0"/>
          <w:numId w:val="11"/>
        </w:numPr>
        <w:ind w:left="993"/>
        <w:jc w:val="both"/>
      </w:pPr>
      <w:r w:rsidRPr="009D69E6">
        <w:t>использовать правила безопасной и экономичной работы с компьютерами и мобильными устройствами;</w:t>
      </w:r>
    </w:p>
    <w:p w:rsidR="00A0386B" w:rsidRPr="009D69E6" w:rsidRDefault="00A0386B" w:rsidP="00473386">
      <w:pPr>
        <w:pStyle w:val="a5"/>
        <w:numPr>
          <w:ilvl w:val="0"/>
          <w:numId w:val="11"/>
        </w:numPr>
        <w:ind w:left="993"/>
        <w:jc w:val="both"/>
      </w:pPr>
      <w:r w:rsidRPr="009D69E6">
        <w:t>понимать принцип управления робототехническим устройством;</w:t>
      </w:r>
    </w:p>
    <w:p w:rsidR="00A0386B" w:rsidRPr="009D69E6" w:rsidRDefault="00A0386B" w:rsidP="00473386">
      <w:pPr>
        <w:pStyle w:val="a5"/>
        <w:numPr>
          <w:ilvl w:val="0"/>
          <w:numId w:val="11"/>
        </w:numPr>
        <w:ind w:left="993"/>
        <w:jc w:val="both"/>
      </w:pPr>
      <w:r w:rsidRPr="009D69E6">
        <w:t>осознанно подходить к выбору ИКТ - средств для своих учебных и иных целей;</w:t>
      </w:r>
    </w:p>
    <w:p w:rsidR="00A0386B" w:rsidRPr="009D69E6" w:rsidRDefault="00A0386B" w:rsidP="00473386">
      <w:pPr>
        <w:pStyle w:val="a5"/>
        <w:numPr>
          <w:ilvl w:val="0"/>
          <w:numId w:val="11"/>
        </w:numPr>
        <w:ind w:left="993"/>
        <w:jc w:val="both"/>
      </w:pPr>
      <w:r w:rsidRPr="009D69E6"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A0386B" w:rsidRPr="009D69E6" w:rsidRDefault="00A0386B" w:rsidP="00473386">
      <w:pPr>
        <w:pStyle w:val="a5"/>
        <w:numPr>
          <w:ilvl w:val="0"/>
          <w:numId w:val="11"/>
        </w:numPr>
        <w:ind w:left="993"/>
        <w:jc w:val="both"/>
      </w:pPr>
      <w:r w:rsidRPr="009D69E6"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A0386B" w:rsidRPr="009D69E6" w:rsidRDefault="00A0386B" w:rsidP="00473386">
      <w:pPr>
        <w:pStyle w:val="a5"/>
        <w:numPr>
          <w:ilvl w:val="0"/>
          <w:numId w:val="11"/>
        </w:numPr>
        <w:ind w:left="993"/>
        <w:jc w:val="both"/>
      </w:pPr>
      <w:r w:rsidRPr="009D69E6">
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A0386B" w:rsidRPr="009D69E6" w:rsidRDefault="00A0386B" w:rsidP="00A0386B">
      <w:pPr>
        <w:suppressAutoHyphens w:val="0"/>
        <w:rPr>
          <w:b/>
        </w:rPr>
      </w:pPr>
      <w:r w:rsidRPr="009D69E6">
        <w:rPr>
          <w:b/>
        </w:rPr>
        <w:t>Представление информации в компьютере</w:t>
      </w:r>
    </w:p>
    <w:p w:rsidR="00A0386B" w:rsidRPr="009D69E6" w:rsidRDefault="00695279" w:rsidP="00A0386B">
      <w:r>
        <w:lastRenderedPageBreak/>
        <w:t>Выпускник</w:t>
      </w:r>
      <w:r w:rsidRPr="009D69E6">
        <w:t xml:space="preserve"> </w:t>
      </w:r>
      <w:r w:rsidR="00A0386B" w:rsidRPr="009D69E6">
        <w:t>на базовом уровне научится:</w:t>
      </w:r>
    </w:p>
    <w:p w:rsidR="00A0386B" w:rsidRPr="009D69E6" w:rsidRDefault="00A0386B" w:rsidP="00473386">
      <w:pPr>
        <w:pStyle w:val="a5"/>
        <w:numPr>
          <w:ilvl w:val="0"/>
          <w:numId w:val="12"/>
        </w:numPr>
        <w:ind w:left="993"/>
        <w:jc w:val="both"/>
      </w:pPr>
      <w:r w:rsidRPr="009D69E6"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A0386B" w:rsidRPr="009D69E6" w:rsidRDefault="00A0386B" w:rsidP="00473386">
      <w:pPr>
        <w:pStyle w:val="a5"/>
        <w:numPr>
          <w:ilvl w:val="0"/>
          <w:numId w:val="12"/>
        </w:numPr>
        <w:ind w:left="993"/>
        <w:jc w:val="both"/>
      </w:pPr>
      <w:r w:rsidRPr="009D69E6">
        <w:t>определять информационный объём графических и звуковых данных при заданных условиях дискретизации</w:t>
      </w:r>
    </w:p>
    <w:p w:rsidR="00A0386B" w:rsidRPr="009D69E6" w:rsidRDefault="00695279" w:rsidP="00A0386B">
      <w:pPr>
        <w:jc w:val="both"/>
      </w:pPr>
      <w:r>
        <w:t>Выпускник</w:t>
      </w:r>
      <w:r w:rsidRPr="009D69E6">
        <w:t xml:space="preserve"> </w:t>
      </w:r>
      <w:r w:rsidR="00A0386B" w:rsidRPr="009D69E6">
        <w:t>на базовом уровне получит возможность научиться:</w:t>
      </w:r>
    </w:p>
    <w:p w:rsidR="00A0386B" w:rsidRPr="009D69E6" w:rsidRDefault="00A0386B" w:rsidP="00473386">
      <w:pPr>
        <w:pStyle w:val="a5"/>
        <w:numPr>
          <w:ilvl w:val="0"/>
          <w:numId w:val="13"/>
        </w:numPr>
        <w:ind w:left="993"/>
        <w:jc w:val="both"/>
      </w:pPr>
      <w:r w:rsidRPr="009D69E6">
        <w:t xml:space="preserve">научиться складывать и вычитать числа, записанные в двоичной, восьмеричной и шестнадцатеричной системах счисления; </w:t>
      </w:r>
    </w:p>
    <w:p w:rsidR="00A0386B" w:rsidRPr="009D69E6" w:rsidRDefault="00A0386B" w:rsidP="00473386">
      <w:pPr>
        <w:pStyle w:val="a5"/>
        <w:numPr>
          <w:ilvl w:val="0"/>
          <w:numId w:val="13"/>
        </w:numPr>
        <w:ind w:left="993"/>
        <w:jc w:val="both"/>
      </w:pPr>
      <w:r w:rsidRPr="009D69E6">
        <w:t xml:space="preserve">использовать знания о дискретизации данных </w:t>
      </w:r>
      <w:proofErr w:type="gramStart"/>
      <w:r w:rsidRPr="009D69E6">
        <w:t>в</w:t>
      </w:r>
      <w:proofErr w:type="gramEnd"/>
      <w:r w:rsidRPr="009D69E6">
        <w:t xml:space="preserve"> </w:t>
      </w:r>
      <w:proofErr w:type="gramStart"/>
      <w:r w:rsidRPr="009D69E6">
        <w:t>научных</w:t>
      </w:r>
      <w:proofErr w:type="gramEnd"/>
      <w:r w:rsidRPr="009D69E6">
        <w:t xml:space="preserve"> исследования наук и технике.</w:t>
      </w:r>
    </w:p>
    <w:p w:rsidR="00A0386B" w:rsidRPr="009D69E6" w:rsidRDefault="00A0386B" w:rsidP="00A0386B">
      <w:pPr>
        <w:suppressAutoHyphens w:val="0"/>
        <w:rPr>
          <w:b/>
        </w:rPr>
      </w:pPr>
      <w:r w:rsidRPr="009D69E6">
        <w:rPr>
          <w:b/>
        </w:rPr>
        <w:t>Элементы теории множеств и алгебры логики</w:t>
      </w:r>
    </w:p>
    <w:p w:rsidR="00A0386B" w:rsidRPr="009D69E6" w:rsidRDefault="00695279" w:rsidP="00A0386B">
      <w:r>
        <w:t>Выпускник</w:t>
      </w:r>
      <w:r w:rsidRPr="009D69E6">
        <w:t xml:space="preserve"> </w:t>
      </w:r>
      <w:r w:rsidR="00A0386B" w:rsidRPr="009D69E6">
        <w:t>на базовом уровне научится:</w:t>
      </w:r>
    </w:p>
    <w:p w:rsidR="00A0386B" w:rsidRPr="009D69E6" w:rsidRDefault="00A0386B" w:rsidP="00473386">
      <w:pPr>
        <w:pStyle w:val="a5"/>
        <w:numPr>
          <w:ilvl w:val="0"/>
          <w:numId w:val="14"/>
        </w:numPr>
        <w:ind w:left="993"/>
        <w:jc w:val="both"/>
      </w:pPr>
      <w:r w:rsidRPr="009D69E6">
        <w:t>строить логической выражение по заданной таблице истинности; решать несложные логические уравнения.</w:t>
      </w:r>
    </w:p>
    <w:p w:rsidR="00A0386B" w:rsidRPr="009D69E6" w:rsidRDefault="00695279" w:rsidP="00A0386B">
      <w:pPr>
        <w:jc w:val="both"/>
      </w:pPr>
      <w:r>
        <w:t>Выпускник</w:t>
      </w:r>
      <w:r w:rsidRPr="009D69E6">
        <w:t xml:space="preserve"> </w:t>
      </w:r>
      <w:r w:rsidR="00A0386B" w:rsidRPr="009D69E6">
        <w:t>на базовом уровне получит возможность научиться:</w:t>
      </w:r>
    </w:p>
    <w:p w:rsidR="00A0386B" w:rsidRPr="009D69E6" w:rsidRDefault="00A0386B" w:rsidP="00473386">
      <w:pPr>
        <w:pStyle w:val="a5"/>
        <w:numPr>
          <w:ilvl w:val="0"/>
          <w:numId w:val="14"/>
        </w:numPr>
        <w:ind w:left="993"/>
        <w:jc w:val="both"/>
      </w:pPr>
      <w:r w:rsidRPr="009D69E6"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A0386B" w:rsidRPr="009D69E6" w:rsidRDefault="00A0386B" w:rsidP="00A0386B">
      <w:pPr>
        <w:suppressAutoHyphens w:val="0"/>
        <w:rPr>
          <w:b/>
        </w:rPr>
      </w:pPr>
      <w:r w:rsidRPr="009D69E6">
        <w:rPr>
          <w:b/>
        </w:rPr>
        <w:t>Современные технологии создания и обработки информационных объектов</w:t>
      </w:r>
    </w:p>
    <w:p w:rsidR="00A0386B" w:rsidRPr="009D69E6" w:rsidRDefault="00695279" w:rsidP="00A0386B">
      <w:pPr>
        <w:jc w:val="both"/>
      </w:pPr>
      <w:r>
        <w:t>Выпускник</w:t>
      </w:r>
      <w:r w:rsidRPr="009D69E6">
        <w:t xml:space="preserve"> </w:t>
      </w:r>
      <w:r w:rsidR="00A0386B" w:rsidRPr="009D69E6">
        <w:t>на базовом уровне научится:</w:t>
      </w:r>
    </w:p>
    <w:p w:rsidR="0043205A" w:rsidRPr="00A0386B" w:rsidRDefault="00A0386B" w:rsidP="00473386">
      <w:pPr>
        <w:pStyle w:val="141"/>
        <w:numPr>
          <w:ilvl w:val="0"/>
          <w:numId w:val="14"/>
        </w:numPr>
        <w:shd w:val="clear" w:color="auto" w:fill="auto"/>
        <w:tabs>
          <w:tab w:val="left" w:pos="1076"/>
        </w:tabs>
        <w:spacing w:line="240" w:lineRule="auto"/>
        <w:ind w:left="993"/>
        <w:rPr>
          <w:rFonts w:ascii="Times New Roman" w:hAnsi="Times New Roman" w:cs="Times New Roman"/>
          <w:i w:val="0"/>
          <w:sz w:val="24"/>
          <w:szCs w:val="24"/>
        </w:rPr>
      </w:pPr>
      <w:r w:rsidRPr="00A0386B">
        <w:rPr>
          <w:rFonts w:ascii="Times New Roman" w:hAnsi="Times New Roman"/>
          <w:i w:val="0"/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</w:t>
      </w:r>
    </w:p>
    <w:p w:rsidR="00BB05E2" w:rsidRPr="002F1900" w:rsidRDefault="00BB05E2" w:rsidP="00A0386B">
      <w:pPr>
        <w:suppressAutoHyphens w:val="0"/>
        <w:rPr>
          <w:rFonts w:eastAsia="Times New Roman"/>
          <w:lang w:eastAsia="ru-RU"/>
        </w:rPr>
      </w:pPr>
      <w:r w:rsidRPr="002F1900">
        <w:br w:type="page"/>
      </w:r>
    </w:p>
    <w:p w:rsidR="001A20CF" w:rsidRPr="000072D4" w:rsidRDefault="00BB05E2" w:rsidP="001A20CF">
      <w:pPr>
        <w:pStyle w:val="a5"/>
        <w:widowControl w:val="0"/>
        <w:tabs>
          <w:tab w:val="left" w:pos="426"/>
        </w:tabs>
        <w:ind w:left="426"/>
        <w:jc w:val="center"/>
        <w:rPr>
          <w:b/>
          <w:bCs/>
        </w:rPr>
      </w:pPr>
      <w:r w:rsidRPr="002F1900">
        <w:rPr>
          <w:b/>
          <w:bCs/>
          <w:sz w:val="28"/>
          <w:szCs w:val="28"/>
        </w:rPr>
        <w:lastRenderedPageBreak/>
        <w:t xml:space="preserve">2. Содержание </w:t>
      </w:r>
      <w:r w:rsidR="001A20CF" w:rsidRPr="000072D4">
        <w:rPr>
          <w:b/>
          <w:bCs/>
          <w:color w:val="000000"/>
          <w:sz w:val="28"/>
          <w:szCs w:val="28"/>
        </w:rPr>
        <w:t>элективного курса по информатике и ИКТ</w:t>
      </w:r>
    </w:p>
    <w:p w:rsidR="001A20CF" w:rsidRPr="000072D4" w:rsidRDefault="001A20CF" w:rsidP="001A20CF">
      <w:pPr>
        <w:widowControl w:val="0"/>
        <w:tabs>
          <w:tab w:val="left" w:pos="426"/>
        </w:tabs>
        <w:ind w:left="66"/>
        <w:jc w:val="center"/>
        <w:rPr>
          <w:b/>
          <w:bCs/>
        </w:rPr>
      </w:pPr>
      <w:r w:rsidRPr="000072D4">
        <w:rPr>
          <w:b/>
          <w:bCs/>
          <w:color w:val="000000"/>
          <w:sz w:val="28"/>
          <w:szCs w:val="28"/>
        </w:rPr>
        <w:t>«Финансовая грамотность в информатике»</w:t>
      </w:r>
    </w:p>
    <w:p w:rsidR="00BB05E2" w:rsidRPr="0067656E" w:rsidRDefault="00BB05E2" w:rsidP="0067656E">
      <w:pPr>
        <w:pStyle w:val="a5"/>
        <w:widowControl w:val="0"/>
        <w:jc w:val="both"/>
        <w:rPr>
          <w:bCs/>
          <w:sz w:val="28"/>
          <w:szCs w:val="28"/>
        </w:rPr>
      </w:pPr>
    </w:p>
    <w:p w:rsidR="00A0386B" w:rsidRDefault="00A0386B" w:rsidP="00A0386B">
      <w:pPr>
        <w:rPr>
          <w:b/>
        </w:rPr>
      </w:pPr>
      <w:r w:rsidRPr="00FA62F0">
        <w:rPr>
          <w:b/>
        </w:rPr>
        <w:t>Информация и информационные процессы</w:t>
      </w:r>
      <w:r>
        <w:rPr>
          <w:b/>
        </w:rPr>
        <w:t xml:space="preserve"> </w:t>
      </w:r>
    </w:p>
    <w:p w:rsidR="001705ED" w:rsidRDefault="00A0386B" w:rsidP="001705ED">
      <w:pPr>
        <w:pStyle w:val="a5"/>
        <w:numPr>
          <w:ilvl w:val="0"/>
          <w:numId w:val="24"/>
        </w:numPr>
        <w:ind w:left="0" w:firstLine="426"/>
      </w:pPr>
      <w:r>
        <w:t xml:space="preserve">Информация. Ее свойства и виды. Информационная культура и информационная грамотность. Этапы работы с информацией. </w:t>
      </w:r>
      <w:r w:rsidR="0067656E">
        <w:t xml:space="preserve">Структуры информации. Иерархия. Деревья. Графы. </w:t>
      </w:r>
      <w:r>
        <w:t>Некоторые приемы работы с тестовой информацией. Подходы к измерению информации. Содержательный подход к измерению информации. Единицы измерения информации.  Информационные связи в системах различной природы. Системы управления. Информационные связи в системах. Обработка информации. Задачи обработки информации. Поиск информации. Передача и хранение информации.</w:t>
      </w:r>
    </w:p>
    <w:p w:rsidR="001705ED" w:rsidRPr="001705ED" w:rsidRDefault="001A20CF" w:rsidP="001705ED">
      <w:pPr>
        <w:pStyle w:val="a5"/>
        <w:numPr>
          <w:ilvl w:val="0"/>
          <w:numId w:val="24"/>
        </w:numPr>
        <w:ind w:left="0" w:firstLine="426"/>
      </w:pPr>
      <w:r>
        <w:t>С</w:t>
      </w:r>
      <w:r w:rsidR="001705ED" w:rsidRPr="001705ED">
        <w:t xml:space="preserve">равнение вариантов расходов; систематизация доходов, выявление в них закономерностей и тенденций; ведение личного и семейного бюджета; расчет и уплата налогов; накопление средств на финансовые цели; наличные расчеты; расчеты с помощью банковских карт; сбор и систематизация информации о кредитных продуктах; сравнение вариантов кредитования; оценка и понимание рисков, связанных с финансовыми продуктами. </w:t>
      </w:r>
    </w:p>
    <w:p w:rsidR="001705ED" w:rsidRDefault="001705ED" w:rsidP="00A0386B">
      <w:pPr>
        <w:ind w:firstLine="708"/>
      </w:pPr>
    </w:p>
    <w:p w:rsidR="00A0386B" w:rsidRDefault="001705ED" w:rsidP="00A0386B">
      <w:pPr>
        <w:rPr>
          <w:b/>
        </w:rPr>
      </w:pPr>
      <w:r>
        <w:rPr>
          <w:b/>
        </w:rPr>
        <w:t>Алгоритмизация и программирование</w:t>
      </w:r>
    </w:p>
    <w:p w:rsidR="001A20CF" w:rsidRDefault="001A20CF" w:rsidP="001A20CF">
      <w:pPr>
        <w:numPr>
          <w:ilvl w:val="0"/>
          <w:numId w:val="34"/>
        </w:numPr>
        <w:tabs>
          <w:tab w:val="clear" w:pos="720"/>
          <w:tab w:val="num" w:pos="0"/>
        </w:tabs>
        <w:suppressAutoHyphens w:val="0"/>
        <w:ind w:left="0" w:firstLine="360"/>
      </w:pPr>
      <w:proofErr w:type="gramStart"/>
      <w:r>
        <w:t>А</w:t>
      </w:r>
      <w:r w:rsidRPr="001B12A1">
        <w:t>лгоритм поиска простых чисел с помощью «решета Эратосфена»;</w:t>
      </w:r>
      <w:r>
        <w:t xml:space="preserve"> </w:t>
      </w:r>
      <w:r w:rsidRPr="001B12A1">
        <w:t>понятие «длинного числа», принципы хранения и выполнения операций с «длинными» числами;</w:t>
      </w:r>
      <w:r>
        <w:t xml:space="preserve"> </w:t>
      </w:r>
      <w:r w:rsidRPr="001B12A1">
        <w:t>понятие структуры (записи), основные операции со структурами;</w:t>
      </w:r>
      <w:r>
        <w:t xml:space="preserve">  </w:t>
      </w:r>
      <w:r w:rsidRPr="001B12A1">
        <w:t>понятия «динамический массив», «список», «стек», «очередь», «дек» и операции с ними;</w:t>
      </w:r>
      <w:r>
        <w:t xml:space="preserve"> </w:t>
      </w:r>
      <w:r w:rsidRPr="001B12A1">
        <w:t>понятие «дерево» и области применения этой структуры данных;</w:t>
      </w:r>
      <w:r>
        <w:t xml:space="preserve"> </w:t>
      </w:r>
      <w:r w:rsidRPr="001B12A1">
        <w:t>понятия «граф», «узел», «ребро»;</w:t>
      </w:r>
      <w:r>
        <w:t xml:space="preserve"> </w:t>
      </w:r>
      <w:r w:rsidRPr="001B12A1">
        <w:t>простые алгоритмы на графах;</w:t>
      </w:r>
      <w:proofErr w:type="gramEnd"/>
      <w:r>
        <w:t xml:space="preserve">  </w:t>
      </w:r>
      <w:r w:rsidRPr="001B12A1">
        <w:t>принцип динамического программирования.</w:t>
      </w:r>
    </w:p>
    <w:p w:rsidR="001705ED" w:rsidRPr="001705ED" w:rsidRDefault="001A20CF" w:rsidP="001A20CF">
      <w:pPr>
        <w:numPr>
          <w:ilvl w:val="0"/>
          <w:numId w:val="34"/>
        </w:numPr>
        <w:tabs>
          <w:tab w:val="clear" w:pos="720"/>
          <w:tab w:val="num" w:pos="0"/>
        </w:tabs>
        <w:suppressAutoHyphens w:val="0"/>
        <w:ind w:left="0" w:firstLine="360"/>
      </w:pPr>
      <w:r>
        <w:t>С</w:t>
      </w:r>
      <w:r w:rsidR="001705ED" w:rsidRPr="001705ED">
        <w:t xml:space="preserve">истематизация, планирование, учет личных и семейных расходов; сравнение вариантов расходов; систематизация доходов, выявление в них закономерностей и тенденций; ведение личного и семейного бюджета; ведение личного бюджета и его применение к расходам и доходам с учетом неопределенности; накопление средств на финансовые цели; применение различных продуктов сбережения и инвестирования; наличные расчеты; расчеты с помощью банковских карт; сбор и систематизация информации о кредитных продуктах; сравнение вариантов кредитования; оценка и понимание рисков, связанных с участием в играх с денежными ставками. </w:t>
      </w:r>
    </w:p>
    <w:p w:rsidR="001705ED" w:rsidRPr="00F77E06" w:rsidRDefault="001705ED" w:rsidP="00185288">
      <w:pPr>
        <w:ind w:firstLine="708"/>
      </w:pPr>
    </w:p>
    <w:p w:rsidR="00A0386B" w:rsidRPr="00B67B27" w:rsidRDefault="001705ED" w:rsidP="00A0386B">
      <w:pPr>
        <w:rPr>
          <w:b/>
        </w:rPr>
      </w:pPr>
      <w:r>
        <w:rPr>
          <w:b/>
        </w:rPr>
        <w:t>Моделирование и формализация</w:t>
      </w:r>
      <w:r w:rsidR="00A0386B">
        <w:rPr>
          <w:b/>
        </w:rPr>
        <w:t xml:space="preserve"> </w:t>
      </w:r>
    </w:p>
    <w:p w:rsidR="001A20CF" w:rsidRDefault="001A20CF" w:rsidP="001A20CF">
      <w:pPr>
        <w:numPr>
          <w:ilvl w:val="0"/>
          <w:numId w:val="33"/>
        </w:numPr>
        <w:tabs>
          <w:tab w:val="clear" w:pos="720"/>
        </w:tabs>
        <w:suppressAutoHyphens w:val="0"/>
        <w:ind w:left="0" w:firstLine="360"/>
      </w:pPr>
      <w:r>
        <w:t>П</w:t>
      </w:r>
      <w:r w:rsidRPr="00487C1A">
        <w:t>онятия «модель», «оригинал», «моделирование», «адекватность модели»;</w:t>
      </w:r>
      <w:r>
        <w:t xml:space="preserve"> </w:t>
      </w:r>
      <w:r w:rsidRPr="00487C1A">
        <w:t>виды моделей и области их применимости;</w:t>
      </w:r>
      <w:r>
        <w:t xml:space="preserve"> </w:t>
      </w:r>
      <w:r w:rsidRPr="00487C1A">
        <w:t>понятия «диаграмма», «сетевая модель»;</w:t>
      </w:r>
      <w:r>
        <w:t xml:space="preserve"> </w:t>
      </w:r>
      <w:r w:rsidRPr="00487C1A">
        <w:t>этапы моделирования;</w:t>
      </w:r>
      <w:r>
        <w:t xml:space="preserve"> </w:t>
      </w:r>
      <w:r w:rsidRPr="00487C1A">
        <w:t>особенности компьютерных моделей;</w:t>
      </w:r>
      <w:r>
        <w:t xml:space="preserve"> </w:t>
      </w:r>
      <w:r w:rsidRPr="00487C1A">
        <w:t>понятие «</w:t>
      </w:r>
      <w:proofErr w:type="spellStart"/>
      <w:r w:rsidRPr="00487C1A">
        <w:t>саморегуляция</w:t>
      </w:r>
      <w:proofErr w:type="spellEnd"/>
      <w:r w:rsidRPr="00487C1A">
        <w:t>»;</w:t>
      </w:r>
      <w:r>
        <w:t xml:space="preserve"> </w:t>
      </w:r>
      <w:r w:rsidRPr="00487C1A">
        <w:t>особенности моделировани</w:t>
      </w:r>
      <w:r>
        <w:t xml:space="preserve">я систем массового обслуживания; </w:t>
      </w:r>
      <w:r w:rsidRPr="00487C1A">
        <w:t>модели различных типов: таблицы, диаграммы, графы;</w:t>
      </w:r>
      <w:r>
        <w:t xml:space="preserve"> </w:t>
      </w:r>
      <w:r w:rsidRPr="00487C1A">
        <w:t>использовать готовые модели физических явлений;</w:t>
      </w:r>
      <w:r>
        <w:t xml:space="preserve"> </w:t>
      </w:r>
      <w:r w:rsidRPr="00487C1A">
        <w:t>выполнять дискретизацию математических моделей;</w:t>
      </w:r>
      <w:r>
        <w:t xml:space="preserve"> </w:t>
      </w:r>
      <w:r w:rsidRPr="00487C1A">
        <w:t>исследовать модели с помощью электронных таблиц и собственных программ</w:t>
      </w:r>
      <w:r>
        <w:t>.</w:t>
      </w:r>
    </w:p>
    <w:p w:rsidR="001705ED" w:rsidRPr="001705ED" w:rsidRDefault="001A20CF" w:rsidP="001A20CF">
      <w:pPr>
        <w:numPr>
          <w:ilvl w:val="0"/>
          <w:numId w:val="33"/>
        </w:numPr>
        <w:tabs>
          <w:tab w:val="clear" w:pos="720"/>
        </w:tabs>
        <w:suppressAutoHyphens w:val="0"/>
        <w:ind w:left="0" w:firstLine="360"/>
      </w:pPr>
      <w:r>
        <w:t>С</w:t>
      </w:r>
      <w:r w:rsidR="001705ED" w:rsidRPr="001705ED">
        <w:t xml:space="preserve">истематизация доходов, выявление в них закономерностей и тенденций; расчет и уплата налогов; ведение личного и семейного бюджета; ведение личного бюджета и его применение к расходам и доходам с учетом неопределенности; накопление средств на финансовые цели; применение различных продуктов сбережения и инвестирования; наличные и безналичные расчеты; расчеты с помощью банковских карт; сбор и систематизация информации о кредитных продуктах; сравнение вариантов кредитования; сбор и систематизация информации о страховых продуктах; оценка и понимание рисков, связанных с участием в играх с денежными ставками. </w:t>
      </w:r>
    </w:p>
    <w:p w:rsidR="001705ED" w:rsidRDefault="001705ED" w:rsidP="00185288">
      <w:pPr>
        <w:ind w:firstLine="708"/>
      </w:pPr>
    </w:p>
    <w:p w:rsidR="00A0386B" w:rsidRDefault="0067656E" w:rsidP="00185288">
      <w:pPr>
        <w:rPr>
          <w:b/>
        </w:rPr>
      </w:pPr>
      <w:r>
        <w:rPr>
          <w:b/>
        </w:rPr>
        <w:t>Решение вычислительных задач</w:t>
      </w:r>
    </w:p>
    <w:p w:rsidR="00365EBB" w:rsidRDefault="0067656E" w:rsidP="0067656E">
      <w:pPr>
        <w:pStyle w:val="a5"/>
        <w:numPr>
          <w:ilvl w:val="0"/>
          <w:numId w:val="14"/>
        </w:numPr>
        <w:ind w:left="0" w:firstLine="360"/>
        <w:jc w:val="both"/>
      </w:pPr>
      <w:r>
        <w:lastRenderedPageBreak/>
        <w:t xml:space="preserve">Погрешность измерений: относительной и абсолютной, погрешности вычислений.  Табличные процессоры для решения уравнений,  статистических расчетов, определяющие свойства рядов данных.  </w:t>
      </w:r>
      <w:r w:rsidR="00365EBB" w:rsidRPr="00FE0FF5">
        <w:t>Электронные таблицы. Исполь</w:t>
      </w:r>
      <w:r w:rsidR="00365EBB" w:rsidRPr="00FE0FF5">
        <w:softHyphen/>
        <w:t>зование формул. Относительные, абсолютные и смешанные ссыл</w:t>
      </w:r>
      <w:r w:rsidR="00365EBB" w:rsidRPr="00FE0FF5">
        <w:softHyphen/>
        <w:t>ки Выполнение расчетов По</w:t>
      </w:r>
      <w:r w:rsidR="00365EBB" w:rsidRPr="00FE0FF5">
        <w:softHyphen/>
        <w:t>строение графиков и диаграмм Понятие о сортировке (упорядочивании) данных.</w:t>
      </w:r>
    </w:p>
    <w:p w:rsidR="001705ED" w:rsidRPr="001705ED" w:rsidRDefault="00365EBB" w:rsidP="00365EBB">
      <w:pPr>
        <w:pStyle w:val="a5"/>
        <w:numPr>
          <w:ilvl w:val="0"/>
          <w:numId w:val="14"/>
        </w:numPr>
        <w:ind w:left="0" w:firstLine="360"/>
        <w:jc w:val="both"/>
      </w:pPr>
      <w:r>
        <w:t>С</w:t>
      </w:r>
      <w:r w:rsidR="001705ED" w:rsidRPr="001705ED">
        <w:t xml:space="preserve">истематизация, планирование, учет личных и семейных расходов; выявление и устранение излишних расходов; сравнение вариантов расходов; систематизация доходов, выявление в них закономерностей и тенденций; планирование и учет личных и семейных доходов; расчет и уплата налогов; ведение личного и семейного бюджета; ведение личного бюджета и его применение к расходам и доходам с учетом неопределенности; накопление средств на финансовые цели; применение различных продуктов сбережения и инвестирования; наличные расчеты; расчеты с помощью банковских карт;  сбор и систематизация информации о кредитных продуктах; сравнение вариантов кредитования; оценка и понимание рисков, связанных с финансовыми инструментами. </w:t>
      </w:r>
    </w:p>
    <w:p w:rsidR="001705ED" w:rsidRPr="0023159B" w:rsidRDefault="001705ED" w:rsidP="00185288">
      <w:pPr>
        <w:ind w:firstLine="708"/>
      </w:pPr>
    </w:p>
    <w:p w:rsidR="006263BE" w:rsidRDefault="006263BE">
      <w:pPr>
        <w:suppressAutoHyphens w:val="0"/>
        <w:spacing w:after="160" w:line="259" w:lineRule="auto"/>
        <w:rPr>
          <w:b/>
        </w:rPr>
      </w:pPr>
      <w:r w:rsidRPr="006263BE">
        <w:rPr>
          <w:b/>
        </w:rPr>
        <w:t xml:space="preserve">Информационная безопасность </w:t>
      </w:r>
    </w:p>
    <w:p w:rsidR="0016564D" w:rsidRPr="0016564D" w:rsidRDefault="0016564D" w:rsidP="00F05A6E">
      <w:pPr>
        <w:pStyle w:val="a5"/>
        <w:numPr>
          <w:ilvl w:val="0"/>
          <w:numId w:val="14"/>
        </w:numPr>
        <w:ind w:left="0" w:firstLine="360"/>
        <w:jc w:val="both"/>
      </w:pPr>
      <w:r w:rsidRPr="00DD440D">
        <w:t xml:space="preserve">Информационная безопасность. Защита информации. Средства защиты информации. </w:t>
      </w:r>
      <w:r>
        <w:t xml:space="preserve"> </w:t>
      </w:r>
      <w:r w:rsidRPr="00DD440D">
        <w:t>Вредоносные программы. Компьютерный вирус.</w:t>
      </w:r>
      <w:r>
        <w:t xml:space="preserve"> </w:t>
      </w:r>
      <w:r w:rsidRPr="00DD440D">
        <w:t>Типы вредоносных программ. Антивирусные программы. Брандмауэры. Меры безопасности при работе за компьютером.</w:t>
      </w:r>
      <w:r>
        <w:t xml:space="preserve"> </w:t>
      </w:r>
      <w:r w:rsidRPr="00DD440D">
        <w:t xml:space="preserve">Шифрование как метод защиты информации. Шифр Цезаря. Шифр </w:t>
      </w:r>
      <w:proofErr w:type="spellStart"/>
      <w:r w:rsidRPr="00DD440D">
        <w:t>Вижинера</w:t>
      </w:r>
      <w:proofErr w:type="spellEnd"/>
      <w:r w:rsidRPr="00DD440D">
        <w:t>.</w:t>
      </w:r>
      <w:r>
        <w:t xml:space="preserve"> </w:t>
      </w:r>
      <w:r w:rsidRPr="00DD440D">
        <w:t xml:space="preserve">Хеширование как способ шифрования.  Надежность паролей. </w:t>
      </w:r>
      <w:r>
        <w:t xml:space="preserve"> </w:t>
      </w:r>
      <w:r w:rsidRPr="00DD440D">
        <w:t>Угрозы безопасности при работе в сети Интернет. Правила личной безопасности при работе в сети Интернет.</w:t>
      </w:r>
    </w:p>
    <w:p w:rsidR="006263BE" w:rsidRDefault="0016564D" w:rsidP="0016564D">
      <w:pPr>
        <w:pStyle w:val="a5"/>
        <w:numPr>
          <w:ilvl w:val="0"/>
          <w:numId w:val="14"/>
        </w:numPr>
        <w:ind w:left="0" w:firstLine="360"/>
      </w:pPr>
      <w:r w:rsidRPr="0016564D">
        <w:rPr>
          <w:sz w:val="22"/>
          <w:szCs w:val="22"/>
        </w:rPr>
        <w:t>Освоение таких видов практической деятельности, как бережное обращение с электронными деньгами и объектами в финансовой сфере и контроль финансовых рисков при обращении с материальными и электронными финансовыми инструментами</w:t>
      </w:r>
    </w:p>
    <w:p w:rsidR="00486200" w:rsidRDefault="00486200">
      <w:pPr>
        <w:suppressAutoHyphens w:val="0"/>
        <w:spacing w:after="160" w:line="259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E55C86" w:rsidRPr="00E55C86" w:rsidRDefault="00782798" w:rsidP="00E55C86">
      <w:pPr>
        <w:pStyle w:val="a5"/>
        <w:widowControl w:val="0"/>
        <w:numPr>
          <w:ilvl w:val="1"/>
          <w:numId w:val="18"/>
        </w:numPr>
        <w:tabs>
          <w:tab w:val="left" w:pos="426"/>
        </w:tabs>
        <w:ind w:left="66"/>
        <w:jc w:val="center"/>
        <w:rPr>
          <w:b/>
          <w:bCs/>
        </w:rPr>
      </w:pPr>
      <w:r w:rsidRPr="00E55C86">
        <w:rPr>
          <w:b/>
          <w:bCs/>
          <w:sz w:val="28"/>
          <w:szCs w:val="28"/>
        </w:rPr>
        <w:lastRenderedPageBreak/>
        <w:t xml:space="preserve">Тематическое планирование </w:t>
      </w:r>
      <w:r w:rsidR="00E55C86" w:rsidRPr="00E55C86">
        <w:rPr>
          <w:b/>
          <w:bCs/>
          <w:color w:val="000000"/>
          <w:sz w:val="28"/>
          <w:szCs w:val="28"/>
        </w:rPr>
        <w:t>элективного курса по информатике и ИКТ «Финансовая грамотность в информатике»</w:t>
      </w:r>
    </w:p>
    <w:p w:rsidR="00782798" w:rsidRDefault="00782798" w:rsidP="00E55C86">
      <w:pPr>
        <w:pStyle w:val="a5"/>
        <w:widowControl w:val="0"/>
        <w:tabs>
          <w:tab w:val="left" w:pos="426"/>
        </w:tabs>
        <w:ind w:left="66"/>
        <w:jc w:val="center"/>
        <w:rPr>
          <w:b/>
          <w:bCs/>
          <w:sz w:val="28"/>
          <w:szCs w:val="28"/>
        </w:rPr>
      </w:pPr>
      <w:r w:rsidRPr="00E55C86">
        <w:rPr>
          <w:b/>
          <w:bCs/>
          <w:sz w:val="28"/>
          <w:szCs w:val="28"/>
        </w:rPr>
        <w:t>с указанием количества часов, отводимых на освоение каждой темы</w:t>
      </w:r>
    </w:p>
    <w:p w:rsidR="00737A51" w:rsidRPr="00E55C86" w:rsidRDefault="00737A51" w:rsidP="00E55C86">
      <w:pPr>
        <w:pStyle w:val="a5"/>
        <w:widowControl w:val="0"/>
        <w:tabs>
          <w:tab w:val="left" w:pos="426"/>
        </w:tabs>
        <w:ind w:left="66"/>
        <w:jc w:val="center"/>
        <w:rPr>
          <w:b/>
          <w:bCs/>
        </w:rPr>
      </w:pPr>
    </w:p>
    <w:tbl>
      <w:tblPr>
        <w:tblpPr w:leftFromText="180" w:rightFromText="180" w:vertAnchor="text" w:tblpX="1350" w:tblpY="1"/>
        <w:tblOverlap w:val="never"/>
        <w:tblW w:w="44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92"/>
        <w:gridCol w:w="3641"/>
      </w:tblGrid>
      <w:tr w:rsidR="00E55C86" w:rsidRPr="00002CD3" w:rsidTr="00737A51">
        <w:trPr>
          <w:trHeight w:val="607"/>
        </w:trPr>
        <w:tc>
          <w:tcPr>
            <w:tcW w:w="3712" w:type="pct"/>
            <w:shd w:val="clear" w:color="auto" w:fill="auto"/>
          </w:tcPr>
          <w:p w:rsidR="00E55C86" w:rsidRPr="002706B8" w:rsidRDefault="00E55C86" w:rsidP="004F5216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706B8">
              <w:rPr>
                <w:rFonts w:eastAsia="Times New Roman"/>
                <w:b/>
                <w:bCs/>
              </w:rPr>
              <w:t>Разделы, темы программы</w:t>
            </w:r>
          </w:p>
        </w:tc>
        <w:tc>
          <w:tcPr>
            <w:tcW w:w="1288" w:type="pct"/>
          </w:tcPr>
          <w:p w:rsidR="00E55C86" w:rsidRPr="002706B8" w:rsidRDefault="00E55C86" w:rsidP="004F5216">
            <w:pPr>
              <w:autoSpaceDE w:val="0"/>
              <w:jc w:val="center"/>
              <w:rPr>
                <w:rFonts w:eastAsia="Times New Roman"/>
                <w:b/>
                <w:bCs/>
              </w:rPr>
            </w:pPr>
            <w:r w:rsidRPr="002706B8">
              <w:rPr>
                <w:rFonts w:eastAsia="Times New Roman"/>
                <w:b/>
                <w:bCs/>
              </w:rPr>
              <w:t>Количество часов</w:t>
            </w:r>
          </w:p>
        </w:tc>
      </w:tr>
      <w:tr w:rsidR="00E55C86" w:rsidRPr="00002CD3" w:rsidTr="0067656E">
        <w:trPr>
          <w:trHeight w:val="156"/>
        </w:trPr>
        <w:tc>
          <w:tcPr>
            <w:tcW w:w="3712" w:type="pct"/>
            <w:shd w:val="clear" w:color="auto" w:fill="auto"/>
          </w:tcPr>
          <w:p w:rsidR="00E55C86" w:rsidRPr="00737A51" w:rsidRDefault="00E55C86" w:rsidP="008252A4">
            <w:r w:rsidRPr="00737A51">
              <w:t>Техника безопасности. Организация рабочего места</w:t>
            </w:r>
          </w:p>
        </w:tc>
        <w:tc>
          <w:tcPr>
            <w:tcW w:w="1288" w:type="pct"/>
            <w:tcBorders>
              <w:right w:val="single" w:sz="4" w:space="0" w:color="auto"/>
            </w:tcBorders>
            <w:shd w:val="clear" w:color="auto" w:fill="auto"/>
          </w:tcPr>
          <w:p w:rsidR="00E55C86" w:rsidRPr="00A871A6" w:rsidRDefault="00E55C86" w:rsidP="00A871A6">
            <w:pPr>
              <w:jc w:val="center"/>
            </w:pPr>
            <w:r w:rsidRPr="00A871A6">
              <w:t>1</w:t>
            </w:r>
          </w:p>
        </w:tc>
      </w:tr>
      <w:tr w:rsidR="00E55C86" w:rsidRPr="00706B54" w:rsidTr="0067656E">
        <w:trPr>
          <w:trHeight w:val="334"/>
        </w:trPr>
        <w:tc>
          <w:tcPr>
            <w:tcW w:w="3712" w:type="pct"/>
            <w:shd w:val="clear" w:color="auto" w:fill="auto"/>
          </w:tcPr>
          <w:p w:rsidR="00E55C86" w:rsidRPr="00737A51" w:rsidRDefault="00E55C86" w:rsidP="008252A4">
            <w:pPr>
              <w:autoSpaceDE w:val="0"/>
              <w:autoSpaceDN w:val="0"/>
              <w:adjustRightInd w:val="0"/>
              <w:rPr>
                <w:rFonts w:eastAsia="Lucida Sans Unicode"/>
                <w:bCs/>
              </w:rPr>
            </w:pPr>
            <w:r w:rsidRPr="00737A51">
              <w:t>Информация и информационные процессы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6" w:rsidRPr="00A871A6" w:rsidRDefault="0067656E" w:rsidP="00A871A6">
            <w:pPr>
              <w:jc w:val="center"/>
            </w:pPr>
            <w:r>
              <w:t>6</w:t>
            </w:r>
          </w:p>
        </w:tc>
      </w:tr>
      <w:tr w:rsidR="00E55C86" w:rsidRPr="00706B54" w:rsidTr="0067656E">
        <w:trPr>
          <w:trHeight w:val="357"/>
        </w:trPr>
        <w:tc>
          <w:tcPr>
            <w:tcW w:w="3712" w:type="pct"/>
            <w:shd w:val="clear" w:color="auto" w:fill="auto"/>
          </w:tcPr>
          <w:p w:rsidR="00E55C86" w:rsidRPr="00737A51" w:rsidRDefault="00737A51" w:rsidP="008252A4">
            <w:pPr>
              <w:autoSpaceDE w:val="0"/>
              <w:autoSpaceDN w:val="0"/>
              <w:adjustRightInd w:val="0"/>
              <w:rPr>
                <w:rFonts w:eastAsia="Lucida Sans Unicode"/>
                <w:bCs/>
              </w:rPr>
            </w:pPr>
            <w:r w:rsidRPr="00737A51">
              <w:rPr>
                <w:rFonts w:eastAsia="Lucida Sans Unicode"/>
                <w:bCs/>
              </w:rPr>
              <w:t>Алгоритмизация и программирование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6" w:rsidRPr="00A871A6" w:rsidRDefault="0067656E" w:rsidP="00A871A6">
            <w:pPr>
              <w:jc w:val="center"/>
            </w:pPr>
            <w:r>
              <w:t>11</w:t>
            </w:r>
          </w:p>
        </w:tc>
      </w:tr>
      <w:tr w:rsidR="00E55C86" w:rsidRPr="00706B54" w:rsidTr="0067656E">
        <w:trPr>
          <w:trHeight w:val="334"/>
        </w:trPr>
        <w:tc>
          <w:tcPr>
            <w:tcW w:w="3712" w:type="pct"/>
            <w:shd w:val="clear" w:color="auto" w:fill="auto"/>
          </w:tcPr>
          <w:p w:rsidR="00E55C86" w:rsidRPr="00737A51" w:rsidRDefault="00737A51" w:rsidP="008252A4">
            <w:pPr>
              <w:jc w:val="both"/>
              <w:rPr>
                <w:bCs/>
              </w:rPr>
            </w:pPr>
            <w:r w:rsidRPr="00737A51">
              <w:rPr>
                <w:bCs/>
              </w:rPr>
              <w:t>Моделирование и формализация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6" w:rsidRPr="00A871A6" w:rsidRDefault="0067656E" w:rsidP="00A871A6">
            <w:pPr>
              <w:jc w:val="center"/>
            </w:pPr>
            <w:r>
              <w:t>7</w:t>
            </w:r>
          </w:p>
        </w:tc>
      </w:tr>
      <w:tr w:rsidR="00E55C86" w:rsidRPr="00706B54" w:rsidTr="0067656E">
        <w:trPr>
          <w:trHeight w:val="334"/>
        </w:trPr>
        <w:tc>
          <w:tcPr>
            <w:tcW w:w="3712" w:type="pct"/>
            <w:shd w:val="clear" w:color="auto" w:fill="auto"/>
          </w:tcPr>
          <w:p w:rsidR="00E55C86" w:rsidRPr="0033141C" w:rsidRDefault="0033141C" w:rsidP="00737A51">
            <w:r w:rsidRPr="0033141C">
              <w:t>Решение вычислительных задач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6" w:rsidRPr="00A871A6" w:rsidRDefault="0067656E" w:rsidP="00A871A6">
            <w:pPr>
              <w:jc w:val="center"/>
            </w:pPr>
            <w:r>
              <w:t>6</w:t>
            </w:r>
          </w:p>
        </w:tc>
      </w:tr>
      <w:tr w:rsidR="00E55C86" w:rsidRPr="00706B54" w:rsidTr="0067656E">
        <w:trPr>
          <w:trHeight w:val="334"/>
        </w:trPr>
        <w:tc>
          <w:tcPr>
            <w:tcW w:w="3712" w:type="pct"/>
            <w:shd w:val="clear" w:color="auto" w:fill="auto"/>
          </w:tcPr>
          <w:p w:rsidR="00E55C86" w:rsidRPr="00737A51" w:rsidRDefault="00737A51" w:rsidP="008252A4">
            <w:pPr>
              <w:jc w:val="both"/>
            </w:pPr>
            <w:r w:rsidRPr="00737A51">
              <w:t>Информационная безопасность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6" w:rsidRPr="00A871A6" w:rsidRDefault="0067656E" w:rsidP="00A871A6">
            <w:pPr>
              <w:jc w:val="center"/>
            </w:pPr>
            <w:r>
              <w:t>3</w:t>
            </w:r>
          </w:p>
        </w:tc>
      </w:tr>
      <w:tr w:rsidR="00E55C86" w:rsidRPr="00706B54" w:rsidTr="0067656E">
        <w:trPr>
          <w:trHeight w:val="334"/>
        </w:trPr>
        <w:tc>
          <w:tcPr>
            <w:tcW w:w="3712" w:type="pct"/>
            <w:shd w:val="clear" w:color="auto" w:fill="auto"/>
          </w:tcPr>
          <w:p w:rsidR="00E55C86" w:rsidRPr="002706B8" w:rsidRDefault="00E55C86" w:rsidP="008252A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706B8">
              <w:rPr>
                <w:b/>
              </w:rPr>
              <w:t>Итого: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6" w:rsidRPr="00A871A6" w:rsidRDefault="00E55C86" w:rsidP="00A871A6">
            <w:pPr>
              <w:jc w:val="center"/>
            </w:pPr>
            <w:r w:rsidRPr="00A871A6">
              <w:t>34</w:t>
            </w:r>
          </w:p>
        </w:tc>
      </w:tr>
    </w:tbl>
    <w:p w:rsidR="00782798" w:rsidRDefault="00782798" w:rsidP="00706B54">
      <w:pPr>
        <w:autoSpaceDE w:val="0"/>
        <w:rPr>
          <w:b/>
          <w:bCs/>
          <w:sz w:val="28"/>
          <w:szCs w:val="28"/>
        </w:rPr>
      </w:pPr>
    </w:p>
    <w:p w:rsidR="00213FC0" w:rsidRDefault="00BB05E2" w:rsidP="001221A4">
      <w:pPr>
        <w:autoSpaceDE w:val="0"/>
        <w:rPr>
          <w:rFonts w:eastAsia="Times New Roman"/>
          <w:lang w:eastAsia="ru-RU"/>
        </w:rPr>
      </w:pPr>
      <w:r w:rsidRPr="00782798">
        <w:rPr>
          <w:sz w:val="28"/>
          <w:szCs w:val="28"/>
        </w:rPr>
        <w:br w:type="page"/>
      </w:r>
    </w:p>
    <w:p w:rsidR="002D4F22" w:rsidRPr="00002CD3" w:rsidRDefault="002D4F22" w:rsidP="00213BD6">
      <w:pPr>
        <w:autoSpaceDE w:val="0"/>
        <w:jc w:val="center"/>
        <w:rPr>
          <w:b/>
          <w:bCs/>
          <w:sz w:val="28"/>
          <w:szCs w:val="28"/>
        </w:rPr>
      </w:pPr>
      <w:r w:rsidRPr="00002CD3">
        <w:rPr>
          <w:b/>
          <w:bCs/>
          <w:sz w:val="28"/>
          <w:szCs w:val="28"/>
        </w:rPr>
        <w:lastRenderedPageBreak/>
        <w:t>Календарно -тематическое планирование</w:t>
      </w:r>
      <w:r>
        <w:rPr>
          <w:b/>
          <w:bCs/>
          <w:sz w:val="28"/>
          <w:szCs w:val="28"/>
        </w:rPr>
        <w:t xml:space="preserve"> </w:t>
      </w:r>
      <w:r w:rsidR="00A871A6" w:rsidRPr="00E55C86">
        <w:rPr>
          <w:b/>
          <w:bCs/>
          <w:color w:val="000000"/>
          <w:sz w:val="28"/>
          <w:szCs w:val="28"/>
        </w:rPr>
        <w:t>элективного курса по информатике и ИКТ «Финансовая грамотность в информатике»</w:t>
      </w:r>
      <w:r>
        <w:rPr>
          <w:b/>
          <w:bCs/>
          <w:sz w:val="28"/>
          <w:szCs w:val="28"/>
        </w:rPr>
        <w:t>, 10 класс</w:t>
      </w:r>
    </w:p>
    <w:p w:rsidR="002D4F22" w:rsidRDefault="002D4F22" w:rsidP="002D4F22">
      <w:pPr>
        <w:outlineLvl w:val="1"/>
        <w:rPr>
          <w:b/>
        </w:rPr>
      </w:pPr>
    </w:p>
    <w:p w:rsidR="002D4F22" w:rsidRPr="0022043E" w:rsidRDefault="002D4F22" w:rsidP="002D4F22">
      <w:pPr>
        <w:outlineLvl w:val="1"/>
      </w:pPr>
      <w:r w:rsidRPr="0022043E">
        <w:rPr>
          <w:b/>
        </w:rPr>
        <w:t>Место  учебного  предмета  в  учебном  плане.</w:t>
      </w:r>
    </w:p>
    <w:p w:rsidR="002D4F22" w:rsidRPr="0022043E" w:rsidRDefault="002D4F22" w:rsidP="002D4F22">
      <w:pPr>
        <w:jc w:val="both"/>
      </w:pPr>
      <w:r w:rsidRPr="0022043E">
        <w:t>В  учебном  плане МБОУ СОШ с. Субханкулово</w:t>
      </w:r>
      <w:r>
        <w:t xml:space="preserve"> </w:t>
      </w:r>
      <w:r w:rsidR="00A871A6">
        <w:t xml:space="preserve">на элективный курс  в 10 классе </w:t>
      </w:r>
      <w:r w:rsidRPr="0022043E">
        <w:t xml:space="preserve">отводится  </w:t>
      </w:r>
      <w:r>
        <w:t>1</w:t>
      </w:r>
      <w:r w:rsidRPr="0022043E">
        <w:t xml:space="preserve">ч  в  неделю,  </w:t>
      </w:r>
      <w:r>
        <w:t xml:space="preserve">34 </w:t>
      </w:r>
      <w:r w:rsidRPr="0022043E">
        <w:t>ч  в  год</w:t>
      </w:r>
    </w:p>
    <w:p w:rsidR="002D4F22" w:rsidRPr="00002CD3" w:rsidRDefault="002D4F22" w:rsidP="002D4F22">
      <w:pPr>
        <w:pStyle w:val="11"/>
        <w:autoSpaceDE w:val="0"/>
        <w:ind w:firstLine="0"/>
        <w:jc w:val="center"/>
        <w:rPr>
          <w:b/>
          <w:bCs/>
          <w:sz w:val="28"/>
          <w:szCs w:val="28"/>
          <w:lang w:val="ru-RU"/>
        </w:rPr>
      </w:pPr>
    </w:p>
    <w:p w:rsidR="002D4F22" w:rsidRDefault="002D4F22" w:rsidP="002D4F22">
      <w:pPr>
        <w:tabs>
          <w:tab w:val="left" w:pos="284"/>
        </w:tabs>
        <w:autoSpaceDE w:val="0"/>
        <w:jc w:val="both"/>
        <w:rPr>
          <w:b/>
        </w:rPr>
      </w:pPr>
      <w:r w:rsidRPr="00C16AA3">
        <w:rPr>
          <w:b/>
        </w:rPr>
        <w:t>Формы контроля</w:t>
      </w:r>
    </w:p>
    <w:p w:rsidR="002D4F22" w:rsidRPr="00F6675D" w:rsidRDefault="002D4F22" w:rsidP="002D4F22">
      <w:pPr>
        <w:tabs>
          <w:tab w:val="left" w:pos="284"/>
        </w:tabs>
        <w:autoSpaceDE w:val="0"/>
        <w:jc w:val="both"/>
        <w:rPr>
          <w:b/>
        </w:rPr>
      </w:pPr>
    </w:p>
    <w:tbl>
      <w:tblPr>
        <w:tblW w:w="1565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4741"/>
        <w:gridCol w:w="4048"/>
        <w:gridCol w:w="6119"/>
      </w:tblGrid>
      <w:tr w:rsidR="002D4F22" w:rsidRPr="00F6675D" w:rsidTr="00F179B6">
        <w:tc>
          <w:tcPr>
            <w:tcW w:w="742" w:type="dxa"/>
            <w:shd w:val="clear" w:color="auto" w:fill="auto"/>
          </w:tcPr>
          <w:p w:rsidR="002D4F22" w:rsidRPr="00F6675D" w:rsidRDefault="002D4F22" w:rsidP="007F7139">
            <w:pPr>
              <w:tabs>
                <w:tab w:val="left" w:pos="284"/>
              </w:tabs>
              <w:autoSpaceDE w:val="0"/>
              <w:jc w:val="both"/>
              <w:rPr>
                <w:rFonts w:eastAsia="Times New Roman"/>
                <w:b/>
              </w:rPr>
            </w:pPr>
            <w:r w:rsidRPr="00F6675D">
              <w:rPr>
                <w:rFonts w:eastAsia="Times New Roman"/>
                <w:b/>
              </w:rPr>
              <w:t>№</w:t>
            </w:r>
          </w:p>
        </w:tc>
        <w:tc>
          <w:tcPr>
            <w:tcW w:w="4741" w:type="dxa"/>
            <w:shd w:val="clear" w:color="auto" w:fill="auto"/>
          </w:tcPr>
          <w:p w:rsidR="002D4F22" w:rsidRPr="00F6675D" w:rsidRDefault="002D4F22" w:rsidP="007F7139">
            <w:pPr>
              <w:tabs>
                <w:tab w:val="left" w:pos="284"/>
              </w:tabs>
              <w:autoSpaceDE w:val="0"/>
              <w:jc w:val="center"/>
              <w:rPr>
                <w:rFonts w:eastAsia="Times New Roman"/>
                <w:b/>
              </w:rPr>
            </w:pPr>
            <w:r w:rsidRPr="00F6675D">
              <w:rPr>
                <w:rFonts w:eastAsia="Times New Roman"/>
                <w:b/>
              </w:rPr>
              <w:t>Раздел</w:t>
            </w:r>
          </w:p>
        </w:tc>
        <w:tc>
          <w:tcPr>
            <w:tcW w:w="4048" w:type="dxa"/>
            <w:shd w:val="clear" w:color="auto" w:fill="auto"/>
          </w:tcPr>
          <w:p w:rsidR="002D4F22" w:rsidRPr="00F6675D" w:rsidRDefault="0016564D" w:rsidP="007F7139">
            <w:pPr>
              <w:tabs>
                <w:tab w:val="left" w:pos="284"/>
              </w:tabs>
              <w:autoSpaceDE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Зачет </w:t>
            </w:r>
          </w:p>
        </w:tc>
        <w:tc>
          <w:tcPr>
            <w:tcW w:w="6119" w:type="dxa"/>
          </w:tcPr>
          <w:p w:rsidR="002D4F22" w:rsidRPr="000726B0" w:rsidRDefault="002D4F22" w:rsidP="007F7139">
            <w:pPr>
              <w:tabs>
                <w:tab w:val="left" w:pos="284"/>
              </w:tabs>
              <w:autoSpaceDE w:val="0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Практические</w:t>
            </w:r>
            <w:r w:rsidRPr="000726B0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</w:p>
        </w:tc>
      </w:tr>
      <w:tr w:rsidR="001C08D3" w:rsidRPr="00002CD3" w:rsidTr="001C08D3">
        <w:tc>
          <w:tcPr>
            <w:tcW w:w="742" w:type="dxa"/>
            <w:shd w:val="clear" w:color="auto" w:fill="auto"/>
          </w:tcPr>
          <w:p w:rsidR="001C08D3" w:rsidRPr="000726B0" w:rsidRDefault="001C08D3" w:rsidP="001C08D3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jc w:val="center"/>
            </w:pPr>
          </w:p>
        </w:tc>
        <w:tc>
          <w:tcPr>
            <w:tcW w:w="4741" w:type="dxa"/>
            <w:shd w:val="clear" w:color="auto" w:fill="auto"/>
          </w:tcPr>
          <w:p w:rsidR="001C08D3" w:rsidRPr="002D4F22" w:rsidRDefault="001C08D3" w:rsidP="001C08D3">
            <w:pPr>
              <w:autoSpaceDE w:val="0"/>
              <w:autoSpaceDN w:val="0"/>
              <w:adjustRightInd w:val="0"/>
              <w:rPr>
                <w:rFonts w:eastAsia="Lucida Sans Unicode"/>
                <w:bCs/>
              </w:rPr>
            </w:pPr>
            <w:r w:rsidRPr="002D4F22">
              <w:t>Информация и информационные процессы</w:t>
            </w:r>
          </w:p>
        </w:tc>
        <w:tc>
          <w:tcPr>
            <w:tcW w:w="4048" w:type="dxa"/>
            <w:shd w:val="clear" w:color="auto" w:fill="auto"/>
          </w:tcPr>
          <w:p w:rsidR="001C08D3" w:rsidRPr="002920C9" w:rsidRDefault="001C08D3" w:rsidP="001C08D3">
            <w:r w:rsidRPr="002920C9">
              <w:rPr>
                <w:b/>
              </w:rPr>
              <w:t>«</w:t>
            </w:r>
            <w:proofErr w:type="spellStart"/>
            <w:r w:rsidRPr="002920C9">
              <w:rPr>
                <w:b/>
              </w:rPr>
              <w:t>Кешбэк</w:t>
            </w:r>
            <w:proofErr w:type="spellEnd"/>
            <w:r w:rsidRPr="002920C9">
              <w:rPr>
                <w:b/>
              </w:rPr>
              <w:t xml:space="preserve"> по банковской карте»</w:t>
            </w:r>
          </w:p>
        </w:tc>
        <w:tc>
          <w:tcPr>
            <w:tcW w:w="6119" w:type="dxa"/>
            <w:shd w:val="clear" w:color="auto" w:fill="auto"/>
          </w:tcPr>
          <w:p w:rsidR="001C08D3" w:rsidRPr="0067656E" w:rsidRDefault="001C08D3" w:rsidP="001C08D3">
            <w:r w:rsidRPr="0067656E">
              <w:rPr>
                <w:rFonts w:eastAsia="Times New Roman"/>
                <w:lang w:eastAsia="ru-RU"/>
              </w:rPr>
              <w:t>«</w:t>
            </w:r>
            <w:r w:rsidRPr="0067656E">
              <w:t>Введение в финансовую грамотность</w:t>
            </w:r>
            <w:r w:rsidRPr="0067656E">
              <w:rPr>
                <w:rFonts w:eastAsia="Times New Roman"/>
                <w:lang w:eastAsia="ru-RU"/>
              </w:rPr>
              <w:t>»</w:t>
            </w:r>
          </w:p>
          <w:p w:rsidR="001C08D3" w:rsidRPr="0067656E" w:rsidRDefault="001C08D3" w:rsidP="001C08D3">
            <w:r w:rsidRPr="0067656E">
              <w:t>«Калькулятор ОСАГО»</w:t>
            </w:r>
          </w:p>
          <w:p w:rsidR="001C08D3" w:rsidRPr="0067656E" w:rsidRDefault="001C08D3" w:rsidP="001C08D3">
            <w:r w:rsidRPr="0067656E">
              <w:t>«Пенсионное страхование»</w:t>
            </w:r>
          </w:p>
          <w:p w:rsidR="001C08D3" w:rsidRPr="0067656E" w:rsidRDefault="001C08D3" w:rsidP="001C08D3">
            <w:r w:rsidRPr="0067656E">
              <w:t>«Банк»</w:t>
            </w:r>
          </w:p>
          <w:p w:rsidR="001C08D3" w:rsidRPr="0067656E" w:rsidRDefault="001C08D3" w:rsidP="001C08D3">
            <w:r w:rsidRPr="0067656E">
              <w:rPr>
                <w:rFonts w:eastAsia="Times New Roman"/>
                <w:lang w:eastAsia="ru-RU"/>
              </w:rPr>
              <w:t>«</w:t>
            </w:r>
            <w:r w:rsidRPr="0067656E">
              <w:t>Выбор модели компьютера</w:t>
            </w:r>
            <w:r w:rsidRPr="0067656E">
              <w:rPr>
                <w:rFonts w:eastAsia="Times New Roman"/>
                <w:lang w:eastAsia="ru-RU"/>
              </w:rPr>
              <w:t>»</w:t>
            </w:r>
          </w:p>
        </w:tc>
      </w:tr>
      <w:tr w:rsidR="001C08D3" w:rsidRPr="00002CD3" w:rsidTr="001C08D3">
        <w:tc>
          <w:tcPr>
            <w:tcW w:w="742" w:type="dxa"/>
            <w:shd w:val="clear" w:color="auto" w:fill="auto"/>
          </w:tcPr>
          <w:p w:rsidR="001C08D3" w:rsidRPr="000726B0" w:rsidRDefault="001C08D3" w:rsidP="001C08D3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jc w:val="center"/>
            </w:pPr>
          </w:p>
        </w:tc>
        <w:tc>
          <w:tcPr>
            <w:tcW w:w="4741" w:type="dxa"/>
            <w:shd w:val="clear" w:color="auto" w:fill="auto"/>
          </w:tcPr>
          <w:p w:rsidR="001C08D3" w:rsidRPr="00737A51" w:rsidRDefault="001C08D3" w:rsidP="001C08D3">
            <w:pPr>
              <w:autoSpaceDE w:val="0"/>
              <w:autoSpaceDN w:val="0"/>
              <w:adjustRightInd w:val="0"/>
              <w:rPr>
                <w:rFonts w:eastAsia="Lucida Sans Unicode"/>
                <w:bCs/>
              </w:rPr>
            </w:pPr>
            <w:r w:rsidRPr="00737A51">
              <w:rPr>
                <w:rFonts w:eastAsia="Lucida Sans Unicode"/>
                <w:bCs/>
              </w:rPr>
              <w:t>Алгоритмизация и программирование</w:t>
            </w:r>
          </w:p>
        </w:tc>
        <w:tc>
          <w:tcPr>
            <w:tcW w:w="4048" w:type="dxa"/>
            <w:shd w:val="clear" w:color="auto" w:fill="auto"/>
          </w:tcPr>
          <w:p w:rsidR="001C08D3" w:rsidRPr="002920C9" w:rsidRDefault="001C08D3" w:rsidP="001C08D3">
            <w:r w:rsidRPr="002920C9">
              <w:rPr>
                <w:b/>
                <w:color w:val="000000"/>
              </w:rPr>
              <w:t xml:space="preserve">Модель для проверки </w:t>
            </w:r>
            <w:proofErr w:type="spellStart"/>
            <w:r w:rsidRPr="002920C9">
              <w:rPr>
                <w:b/>
                <w:color w:val="000000"/>
              </w:rPr>
              <w:t>валидности</w:t>
            </w:r>
            <w:proofErr w:type="spellEnd"/>
            <w:r w:rsidRPr="002920C9">
              <w:rPr>
                <w:b/>
                <w:color w:val="000000"/>
              </w:rPr>
              <w:t xml:space="preserve"> номера карты»</w:t>
            </w:r>
          </w:p>
        </w:tc>
        <w:tc>
          <w:tcPr>
            <w:tcW w:w="6119" w:type="dxa"/>
            <w:shd w:val="clear" w:color="auto" w:fill="auto"/>
          </w:tcPr>
          <w:p w:rsidR="0067656E" w:rsidRPr="0067656E" w:rsidRDefault="0067656E" w:rsidP="0067656E">
            <w:r w:rsidRPr="0067656E">
              <w:rPr>
                <w:rFonts w:eastAsia="Times New Roman"/>
              </w:rPr>
              <w:t>«</w:t>
            </w:r>
            <w:r w:rsidRPr="0067656E">
              <w:t>Калькулятор стоимости колодца</w:t>
            </w:r>
            <w:r w:rsidRPr="0067656E">
              <w:rPr>
                <w:rFonts w:eastAsia="Times New Roman"/>
              </w:rPr>
              <w:t>»</w:t>
            </w:r>
          </w:p>
          <w:p w:rsidR="0067656E" w:rsidRPr="0067656E" w:rsidRDefault="0067656E" w:rsidP="0067656E">
            <w:r w:rsidRPr="0067656E">
              <w:rPr>
                <w:rFonts w:eastAsia="Times New Roman"/>
              </w:rPr>
              <w:t>«</w:t>
            </w:r>
            <w:r w:rsidRPr="0067656E">
              <w:t>Сколько можно купить сырков</w:t>
            </w:r>
            <w:r w:rsidRPr="0067656E">
              <w:rPr>
                <w:rFonts w:eastAsia="Times New Roman"/>
              </w:rPr>
              <w:t>»</w:t>
            </w:r>
          </w:p>
          <w:p w:rsidR="0067656E" w:rsidRPr="0067656E" w:rsidRDefault="0067656E" w:rsidP="0067656E">
            <w:r w:rsidRPr="0067656E">
              <w:rPr>
                <w:rFonts w:eastAsia="Times New Roman"/>
              </w:rPr>
              <w:t>«</w:t>
            </w:r>
            <w:r w:rsidRPr="0067656E">
              <w:t>Стоимость товара</w:t>
            </w:r>
            <w:r w:rsidRPr="0067656E">
              <w:rPr>
                <w:rFonts w:eastAsia="Times New Roman"/>
              </w:rPr>
              <w:t>»</w:t>
            </w:r>
          </w:p>
          <w:p w:rsidR="0067656E" w:rsidRPr="0067656E" w:rsidRDefault="0067656E" w:rsidP="0067656E">
            <w:r w:rsidRPr="0067656E">
              <w:rPr>
                <w:rFonts w:eastAsia="Times New Roman"/>
              </w:rPr>
              <w:t>«Премия»</w:t>
            </w:r>
          </w:p>
          <w:p w:rsidR="0067656E" w:rsidRPr="0067656E" w:rsidRDefault="0067656E" w:rsidP="0067656E">
            <w:r w:rsidRPr="0067656E">
              <w:rPr>
                <w:rFonts w:eastAsia="Times New Roman"/>
              </w:rPr>
              <w:t>«Своя лотерея»</w:t>
            </w:r>
          </w:p>
          <w:p w:rsidR="0067656E" w:rsidRPr="0067656E" w:rsidRDefault="0067656E" w:rsidP="0067656E">
            <w:r w:rsidRPr="0067656E">
              <w:rPr>
                <w:rFonts w:eastAsia="Times New Roman"/>
              </w:rPr>
              <w:t>«Ставка по депозиту в рублях и долларах»</w:t>
            </w:r>
          </w:p>
          <w:p w:rsidR="0067656E" w:rsidRPr="0067656E" w:rsidRDefault="0067656E" w:rsidP="0067656E">
            <w:r w:rsidRPr="0067656E">
              <w:rPr>
                <w:rFonts w:eastAsia="Times New Roman"/>
              </w:rPr>
              <w:t xml:space="preserve">«Выбор тарифного плана для планшета» </w:t>
            </w:r>
          </w:p>
          <w:p w:rsidR="0067656E" w:rsidRPr="0067656E" w:rsidRDefault="0067656E" w:rsidP="0067656E">
            <w:r w:rsidRPr="0067656E">
              <w:t>Средняя заработная плата»</w:t>
            </w:r>
          </w:p>
          <w:p w:rsidR="0067656E" w:rsidRPr="0067656E" w:rsidRDefault="0067656E" w:rsidP="0067656E">
            <w:r w:rsidRPr="0067656E">
              <w:t>«Покататься на аттракционах»</w:t>
            </w:r>
          </w:p>
          <w:p w:rsidR="001C08D3" w:rsidRPr="0067656E" w:rsidRDefault="0067656E" w:rsidP="001C08D3">
            <w:r w:rsidRPr="0067656E">
              <w:t>«Поездка на такси: выбрать маршрут»</w:t>
            </w:r>
          </w:p>
        </w:tc>
      </w:tr>
      <w:tr w:rsidR="001C08D3" w:rsidRPr="00002CD3" w:rsidTr="001C08D3">
        <w:tc>
          <w:tcPr>
            <w:tcW w:w="742" w:type="dxa"/>
            <w:shd w:val="clear" w:color="auto" w:fill="auto"/>
          </w:tcPr>
          <w:p w:rsidR="001C08D3" w:rsidRPr="000726B0" w:rsidRDefault="001C08D3" w:rsidP="001C08D3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jc w:val="center"/>
            </w:pPr>
          </w:p>
        </w:tc>
        <w:tc>
          <w:tcPr>
            <w:tcW w:w="4741" w:type="dxa"/>
            <w:shd w:val="clear" w:color="auto" w:fill="auto"/>
          </w:tcPr>
          <w:p w:rsidR="001C08D3" w:rsidRPr="00737A51" w:rsidRDefault="001C08D3" w:rsidP="001C08D3">
            <w:pPr>
              <w:jc w:val="both"/>
              <w:rPr>
                <w:bCs/>
              </w:rPr>
            </w:pPr>
            <w:r w:rsidRPr="00737A51">
              <w:rPr>
                <w:bCs/>
              </w:rPr>
              <w:t>Моделирование и формализация</w:t>
            </w:r>
          </w:p>
        </w:tc>
        <w:tc>
          <w:tcPr>
            <w:tcW w:w="4048" w:type="dxa"/>
            <w:shd w:val="clear" w:color="auto" w:fill="auto"/>
          </w:tcPr>
          <w:p w:rsidR="001C08D3" w:rsidRPr="002920C9" w:rsidRDefault="001C08D3" w:rsidP="001C08D3">
            <w:r w:rsidRPr="002920C9">
              <w:rPr>
                <w:b/>
              </w:rPr>
              <w:t xml:space="preserve">«Моделирование работы банка» </w:t>
            </w:r>
          </w:p>
        </w:tc>
        <w:tc>
          <w:tcPr>
            <w:tcW w:w="6119" w:type="dxa"/>
            <w:shd w:val="clear" w:color="auto" w:fill="auto"/>
          </w:tcPr>
          <w:p w:rsidR="0067656E" w:rsidRPr="0067656E" w:rsidRDefault="0067656E" w:rsidP="0067656E">
            <w:r w:rsidRPr="0067656E">
              <w:t>«Объем продаж, точка безубыточности»</w:t>
            </w:r>
          </w:p>
          <w:p w:rsidR="0067656E" w:rsidRPr="0067656E" w:rsidRDefault="0067656E" w:rsidP="0067656E">
            <w:r w:rsidRPr="0067656E">
              <w:t>«Доход при нерегулярных затратах»</w:t>
            </w:r>
          </w:p>
          <w:p w:rsidR="0067656E" w:rsidRPr="0067656E" w:rsidRDefault="0067656E" w:rsidP="0067656E">
            <w:r w:rsidRPr="0067656E">
              <w:t>«Поездка на такси: выбрать маршрут»</w:t>
            </w:r>
          </w:p>
          <w:p w:rsidR="0067656E" w:rsidRPr="0067656E" w:rsidRDefault="0067656E" w:rsidP="0067656E">
            <w:r w:rsidRPr="0067656E">
              <w:rPr>
                <w:rFonts w:eastAsia="Times New Roman"/>
              </w:rPr>
              <w:t>«База данных  банка</w:t>
            </w:r>
            <w:proofErr w:type="gramStart"/>
            <w:r w:rsidRPr="0067656E">
              <w:rPr>
                <w:rFonts w:eastAsia="Times New Roman"/>
              </w:rPr>
              <w:t>.</w:t>
            </w:r>
            <w:proofErr w:type="gramEnd"/>
            <w:r w:rsidRPr="0067656E">
              <w:rPr>
                <w:rFonts w:eastAsia="Times New Roman"/>
              </w:rPr>
              <w:t xml:space="preserve">  </w:t>
            </w:r>
            <w:proofErr w:type="gramStart"/>
            <w:r w:rsidRPr="0067656E">
              <w:rPr>
                <w:rFonts w:eastAsia="Times New Roman"/>
              </w:rPr>
              <w:t>п</w:t>
            </w:r>
            <w:proofErr w:type="gramEnd"/>
            <w:r w:rsidRPr="0067656E">
              <w:rPr>
                <w:rFonts w:eastAsia="Times New Roman"/>
              </w:rPr>
              <w:t>оиск в БД»</w:t>
            </w:r>
          </w:p>
          <w:p w:rsidR="001C08D3" w:rsidRPr="0067656E" w:rsidRDefault="0067656E" w:rsidP="001C08D3">
            <w:r w:rsidRPr="0067656E">
              <w:rPr>
                <w:rFonts w:eastAsia="Times New Roman"/>
              </w:rPr>
              <w:t>«База данных банка, связи между таблицами»</w:t>
            </w:r>
          </w:p>
        </w:tc>
      </w:tr>
      <w:tr w:rsidR="001C08D3" w:rsidRPr="00002CD3" w:rsidTr="001C08D3">
        <w:tc>
          <w:tcPr>
            <w:tcW w:w="742" w:type="dxa"/>
            <w:shd w:val="clear" w:color="auto" w:fill="auto"/>
          </w:tcPr>
          <w:p w:rsidR="001C08D3" w:rsidRPr="000726B0" w:rsidRDefault="001C08D3" w:rsidP="001C08D3">
            <w:pPr>
              <w:pStyle w:val="a5"/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jc w:val="center"/>
            </w:pPr>
          </w:p>
        </w:tc>
        <w:tc>
          <w:tcPr>
            <w:tcW w:w="4741" w:type="dxa"/>
            <w:shd w:val="clear" w:color="auto" w:fill="auto"/>
          </w:tcPr>
          <w:p w:rsidR="001C08D3" w:rsidRPr="00737A51" w:rsidRDefault="0067656E" w:rsidP="001C08D3">
            <w:r>
              <w:t>Решение вычислительных задач</w:t>
            </w:r>
          </w:p>
        </w:tc>
        <w:tc>
          <w:tcPr>
            <w:tcW w:w="4048" w:type="dxa"/>
            <w:shd w:val="clear" w:color="auto" w:fill="auto"/>
          </w:tcPr>
          <w:p w:rsidR="001C08D3" w:rsidRPr="002920C9" w:rsidRDefault="001C08D3" w:rsidP="001C08D3">
            <w:r w:rsidRPr="002920C9">
              <w:rPr>
                <w:b/>
                <w:color w:val="000000"/>
              </w:rPr>
              <w:t>«</w:t>
            </w:r>
            <w:r w:rsidRPr="002920C9">
              <w:rPr>
                <w:b/>
              </w:rPr>
              <w:t>Транспортный налог на автомобиль»</w:t>
            </w:r>
          </w:p>
        </w:tc>
        <w:tc>
          <w:tcPr>
            <w:tcW w:w="6119" w:type="dxa"/>
            <w:shd w:val="clear" w:color="auto" w:fill="auto"/>
          </w:tcPr>
          <w:p w:rsidR="0067656E" w:rsidRPr="0067656E" w:rsidRDefault="0067656E" w:rsidP="0067656E">
            <w:r w:rsidRPr="0067656E">
              <w:rPr>
                <w:color w:val="000000"/>
              </w:rPr>
              <w:t xml:space="preserve">«Стоимость квартиры» </w:t>
            </w:r>
          </w:p>
          <w:p w:rsidR="0067656E" w:rsidRPr="0067656E" w:rsidRDefault="0067656E" w:rsidP="0067656E">
            <w:r w:rsidRPr="0067656E">
              <w:rPr>
                <w:color w:val="000000"/>
              </w:rPr>
              <w:t>«Пополняемый вклад с капитализацией процентов»</w:t>
            </w:r>
          </w:p>
          <w:p w:rsidR="0067656E" w:rsidRPr="0067656E" w:rsidRDefault="0067656E" w:rsidP="0067656E">
            <w:r w:rsidRPr="0067656E">
              <w:rPr>
                <w:color w:val="000000"/>
              </w:rPr>
              <w:t>«Ожидаемая зарплата»</w:t>
            </w:r>
          </w:p>
          <w:p w:rsidR="0067656E" w:rsidRPr="0067656E" w:rsidRDefault="0067656E" w:rsidP="0067656E">
            <w:r w:rsidRPr="0067656E">
              <w:rPr>
                <w:color w:val="000000"/>
              </w:rPr>
              <w:t>«Налог на имущество»</w:t>
            </w:r>
          </w:p>
          <w:p w:rsidR="001C08D3" w:rsidRPr="0067656E" w:rsidRDefault="0067656E" w:rsidP="001C08D3">
            <w:r w:rsidRPr="0067656E">
              <w:rPr>
                <w:color w:val="000000"/>
              </w:rPr>
              <w:t>«Оценка стоимости подержанного автомобиля»</w:t>
            </w:r>
          </w:p>
        </w:tc>
      </w:tr>
      <w:tr w:rsidR="0067656E" w:rsidRPr="00002CD3" w:rsidTr="001C08D3">
        <w:tc>
          <w:tcPr>
            <w:tcW w:w="742" w:type="dxa"/>
            <w:shd w:val="clear" w:color="auto" w:fill="auto"/>
          </w:tcPr>
          <w:p w:rsidR="0067656E" w:rsidRPr="000726B0" w:rsidRDefault="0067656E" w:rsidP="0067656E">
            <w:pPr>
              <w:pStyle w:val="a5"/>
              <w:tabs>
                <w:tab w:val="left" w:pos="284"/>
              </w:tabs>
              <w:autoSpaceDE w:val="0"/>
              <w:ind w:left="536"/>
            </w:pPr>
          </w:p>
        </w:tc>
        <w:tc>
          <w:tcPr>
            <w:tcW w:w="4741" w:type="dxa"/>
            <w:shd w:val="clear" w:color="auto" w:fill="auto"/>
          </w:tcPr>
          <w:p w:rsidR="0067656E" w:rsidRPr="00F179B6" w:rsidRDefault="0067656E" w:rsidP="0067656E">
            <w:pPr>
              <w:jc w:val="both"/>
              <w:rPr>
                <w:b/>
              </w:rPr>
            </w:pPr>
            <w:r w:rsidRPr="00F179B6">
              <w:rPr>
                <w:b/>
              </w:rPr>
              <w:t xml:space="preserve">Итого </w:t>
            </w:r>
          </w:p>
        </w:tc>
        <w:tc>
          <w:tcPr>
            <w:tcW w:w="4048" w:type="dxa"/>
            <w:shd w:val="clear" w:color="auto" w:fill="auto"/>
          </w:tcPr>
          <w:p w:rsidR="0067656E" w:rsidRPr="001C08D3" w:rsidRDefault="0067656E" w:rsidP="0067656E">
            <w:r>
              <w:t>4</w:t>
            </w:r>
          </w:p>
        </w:tc>
        <w:tc>
          <w:tcPr>
            <w:tcW w:w="6119" w:type="dxa"/>
            <w:shd w:val="clear" w:color="auto" w:fill="auto"/>
          </w:tcPr>
          <w:p w:rsidR="0067656E" w:rsidRPr="001C08D3" w:rsidRDefault="0067656E" w:rsidP="0067656E">
            <w:r>
              <w:t>25</w:t>
            </w:r>
          </w:p>
        </w:tc>
      </w:tr>
    </w:tbl>
    <w:p w:rsidR="005875DE" w:rsidRDefault="002D4F22">
      <w:pPr>
        <w:suppressAutoHyphens w:val="0"/>
        <w:spacing w:after="160" w:line="259" w:lineRule="auto"/>
      </w:pPr>
      <w:r>
        <w:br w:type="page"/>
      </w:r>
    </w:p>
    <w:tbl>
      <w:tblPr>
        <w:tblW w:w="5000" w:type="pct"/>
        <w:tblLook w:val="0000"/>
      </w:tblPr>
      <w:tblGrid>
        <w:gridCol w:w="950"/>
        <w:gridCol w:w="1295"/>
        <w:gridCol w:w="1436"/>
        <w:gridCol w:w="7146"/>
        <w:gridCol w:w="2664"/>
        <w:gridCol w:w="2460"/>
      </w:tblGrid>
      <w:tr w:rsidR="005875DE" w:rsidRPr="00AA5EAD" w:rsidTr="007F7139">
        <w:trPr>
          <w:trHeight w:val="558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DE" w:rsidRPr="00AA5EAD" w:rsidRDefault="005875DE" w:rsidP="007F7139">
            <w:pPr>
              <w:snapToGrid w:val="0"/>
              <w:jc w:val="center"/>
              <w:rPr>
                <w:b/>
                <w:bCs/>
              </w:rPr>
            </w:pPr>
            <w:r w:rsidRPr="00AA5EAD">
              <w:rPr>
                <w:b/>
                <w:bCs/>
              </w:rPr>
              <w:lastRenderedPageBreak/>
              <w:t>№ урока</w:t>
            </w:r>
          </w:p>
        </w:tc>
        <w:tc>
          <w:tcPr>
            <w:tcW w:w="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DE" w:rsidRPr="00AA5EAD" w:rsidRDefault="005875DE" w:rsidP="007F7139">
            <w:pPr>
              <w:snapToGrid w:val="0"/>
              <w:jc w:val="center"/>
              <w:rPr>
                <w:b/>
                <w:bCs/>
              </w:rPr>
            </w:pPr>
            <w:r w:rsidRPr="00AA5EAD">
              <w:rPr>
                <w:b/>
                <w:bCs/>
              </w:rPr>
              <w:t>Дата проведения урока</w:t>
            </w:r>
          </w:p>
        </w:tc>
        <w:tc>
          <w:tcPr>
            <w:tcW w:w="2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DE" w:rsidRPr="00AA5EAD" w:rsidRDefault="005875DE" w:rsidP="007F7139">
            <w:pPr>
              <w:jc w:val="center"/>
              <w:rPr>
                <w:b/>
              </w:rPr>
            </w:pPr>
            <w:r w:rsidRPr="00AA5EAD">
              <w:rPr>
                <w:b/>
              </w:rPr>
              <w:t>Раздел (количество часов)</w:t>
            </w:r>
          </w:p>
          <w:p w:rsidR="005875DE" w:rsidRPr="00AA5EAD" w:rsidRDefault="005875DE" w:rsidP="007F7139">
            <w:pPr>
              <w:jc w:val="center"/>
              <w:rPr>
                <w:b/>
                <w:bCs/>
              </w:rPr>
            </w:pPr>
            <w:r w:rsidRPr="00AA5EAD">
              <w:rPr>
                <w:b/>
              </w:rPr>
              <w:t>Тема урока</w:t>
            </w:r>
          </w:p>
        </w:tc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5DE" w:rsidRPr="00AA5EAD" w:rsidRDefault="005875DE" w:rsidP="007F7139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AA5EAD">
              <w:rPr>
                <w:b/>
                <w:bCs/>
              </w:rPr>
              <w:t>Здоровьесберегающее</w:t>
            </w:r>
            <w:proofErr w:type="spellEnd"/>
            <w:r w:rsidRPr="00AA5EAD">
              <w:rPr>
                <w:b/>
                <w:bCs/>
              </w:rPr>
              <w:t xml:space="preserve"> сопровождение (ЗОЖ)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5DE" w:rsidRPr="00AA5EAD" w:rsidRDefault="005875DE" w:rsidP="007F7139">
            <w:pPr>
              <w:snapToGrid w:val="0"/>
              <w:jc w:val="center"/>
              <w:rPr>
                <w:b/>
                <w:bCs/>
              </w:rPr>
            </w:pPr>
            <w:r w:rsidRPr="00AA5EAD">
              <w:rPr>
                <w:b/>
                <w:bCs/>
              </w:rPr>
              <w:t>Элементы дополнительного содержания</w:t>
            </w:r>
          </w:p>
          <w:p w:rsidR="005875DE" w:rsidRPr="00AA5EAD" w:rsidRDefault="005875DE" w:rsidP="007F7139">
            <w:pPr>
              <w:jc w:val="center"/>
              <w:rPr>
                <w:b/>
                <w:bCs/>
              </w:rPr>
            </w:pPr>
            <w:r w:rsidRPr="00AA5EAD">
              <w:rPr>
                <w:b/>
                <w:bCs/>
              </w:rPr>
              <w:t>(ЭДС)</w:t>
            </w:r>
          </w:p>
        </w:tc>
      </w:tr>
      <w:tr w:rsidR="005875DE" w:rsidRPr="00AA5EAD" w:rsidTr="007F7139">
        <w:trPr>
          <w:trHeight w:val="276"/>
        </w:trPr>
        <w:tc>
          <w:tcPr>
            <w:tcW w:w="29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75DE" w:rsidRPr="00AA5EAD" w:rsidRDefault="005875DE" w:rsidP="007F7139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5875DE" w:rsidRPr="00AA5EAD" w:rsidRDefault="005875DE" w:rsidP="007F7139">
            <w:pPr>
              <w:snapToGrid w:val="0"/>
              <w:jc w:val="center"/>
              <w:rPr>
                <w:b/>
                <w:bCs/>
              </w:rPr>
            </w:pPr>
            <w:r w:rsidRPr="00AA5EAD">
              <w:rPr>
                <w:b/>
                <w:bCs/>
              </w:rPr>
              <w:t>по плану</w:t>
            </w: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DE" w:rsidRPr="00AA5EAD" w:rsidRDefault="005875DE" w:rsidP="007F7139">
            <w:pPr>
              <w:snapToGrid w:val="0"/>
              <w:jc w:val="center"/>
              <w:rPr>
                <w:b/>
                <w:bCs/>
              </w:rPr>
            </w:pPr>
            <w:r w:rsidRPr="00AA5EAD">
              <w:rPr>
                <w:b/>
                <w:bCs/>
              </w:rPr>
              <w:t>факт</w:t>
            </w:r>
          </w:p>
        </w:tc>
        <w:tc>
          <w:tcPr>
            <w:tcW w:w="224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75DE" w:rsidRPr="00AA5EAD" w:rsidRDefault="005875DE" w:rsidP="007F7139">
            <w:pPr>
              <w:snapToGrid w:val="0"/>
              <w:rPr>
                <w:b/>
                <w:bCs/>
              </w:rPr>
            </w:pPr>
          </w:p>
        </w:tc>
        <w:tc>
          <w:tcPr>
            <w:tcW w:w="83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75DE" w:rsidRPr="00AA5EAD" w:rsidRDefault="005875DE" w:rsidP="007F7139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5DE" w:rsidRPr="00AA5EAD" w:rsidRDefault="005875DE" w:rsidP="007F7139">
            <w:pPr>
              <w:snapToGrid w:val="0"/>
              <w:rPr>
                <w:b/>
                <w:bCs/>
              </w:rPr>
            </w:pPr>
          </w:p>
        </w:tc>
      </w:tr>
      <w:tr w:rsidR="005875DE" w:rsidRPr="00AA5EAD" w:rsidTr="007F7139">
        <w:trPr>
          <w:trHeight w:val="276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5875DE" w:rsidRPr="005875DE" w:rsidRDefault="005875DE" w:rsidP="00984A64">
            <w:pPr>
              <w:pStyle w:val="a5"/>
              <w:numPr>
                <w:ilvl w:val="0"/>
                <w:numId w:val="16"/>
              </w:num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5875DE" w:rsidRPr="00AA5EAD" w:rsidRDefault="005875DE" w:rsidP="00984A64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DE" w:rsidRPr="00AA5EAD" w:rsidRDefault="005875DE" w:rsidP="00984A64">
            <w:pPr>
              <w:snapToGrid w:val="0"/>
              <w:rPr>
                <w:b/>
                <w:bCs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5875DE" w:rsidRPr="00AA5EAD" w:rsidRDefault="005875DE" w:rsidP="00984A64">
            <w:pPr>
              <w:snapToGrid w:val="0"/>
              <w:rPr>
                <w:b/>
                <w:bCs/>
              </w:rPr>
            </w:pPr>
            <w:r w:rsidRPr="00C53A20">
              <w:t xml:space="preserve">Цели изучения </w:t>
            </w:r>
            <w:r w:rsidR="00EB2709">
              <w:t xml:space="preserve">элективного </w:t>
            </w:r>
            <w:r w:rsidRPr="00C53A20">
              <w:t xml:space="preserve">курса </w:t>
            </w:r>
            <w:r w:rsidR="00EB2709">
              <w:t xml:space="preserve">по </w:t>
            </w:r>
            <w:r w:rsidRPr="00C53A20">
              <w:t>информатик</w:t>
            </w:r>
            <w:r w:rsidR="00EB2709">
              <w:t xml:space="preserve">е </w:t>
            </w:r>
            <w:r w:rsidR="007F7139">
              <w:t xml:space="preserve">и ИКТ. Техника безопасности и </w:t>
            </w:r>
            <w:r w:rsidR="00EB2709">
              <w:t>организация рабочего места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5875DE" w:rsidRPr="00AA5EAD" w:rsidRDefault="005875DE" w:rsidP="00984A64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5DE" w:rsidRPr="00AA5EAD" w:rsidRDefault="005875DE" w:rsidP="00984A64">
            <w:pPr>
              <w:snapToGrid w:val="0"/>
              <w:rPr>
                <w:b/>
                <w:bCs/>
              </w:rPr>
            </w:pPr>
          </w:p>
        </w:tc>
      </w:tr>
      <w:tr w:rsidR="005875DE" w:rsidRPr="00AA5EAD" w:rsidTr="007F7139">
        <w:trPr>
          <w:trHeight w:val="276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5DE" w:rsidRPr="00DB6784" w:rsidRDefault="005875DE" w:rsidP="00984A64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B6784">
              <w:rPr>
                <w:b/>
                <w:bCs/>
                <w:sz w:val="28"/>
                <w:szCs w:val="28"/>
              </w:rPr>
              <w:t xml:space="preserve">Информация и информационные процессы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DB6784">
              <w:rPr>
                <w:b/>
                <w:bCs/>
                <w:sz w:val="28"/>
                <w:szCs w:val="28"/>
              </w:rPr>
              <w:t xml:space="preserve"> часов</w:t>
            </w:r>
          </w:p>
          <w:p w:rsidR="005875DE" w:rsidRPr="00AA5EAD" w:rsidRDefault="005875DE" w:rsidP="00984A64">
            <w:pPr>
              <w:snapToGrid w:val="0"/>
              <w:rPr>
                <w:b/>
                <w:bCs/>
              </w:rPr>
            </w:pPr>
          </w:p>
        </w:tc>
      </w:tr>
      <w:tr w:rsidR="005875DE" w:rsidRPr="00AA5EAD" w:rsidTr="007F7139">
        <w:trPr>
          <w:trHeight w:val="2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5875DE" w:rsidRPr="00AA5EAD" w:rsidRDefault="005875DE" w:rsidP="00984A64">
            <w:pPr>
              <w:numPr>
                <w:ilvl w:val="0"/>
                <w:numId w:val="16"/>
              </w:numPr>
              <w:snapToGrid w:val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5875DE" w:rsidRPr="005875DE" w:rsidRDefault="005875DE" w:rsidP="00984A64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5DE" w:rsidRPr="00AA5EAD" w:rsidRDefault="005875DE" w:rsidP="00984A64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5875DE" w:rsidRDefault="005875DE" w:rsidP="00984A64">
            <w:pPr>
              <w:tabs>
                <w:tab w:val="left" w:pos="3600"/>
              </w:tabs>
            </w:pPr>
            <w:r w:rsidRPr="00151E9E">
              <w:t>Информация. Информационная грамотность и информационная культура.</w:t>
            </w:r>
          </w:p>
          <w:p w:rsidR="00A90AAA" w:rsidRPr="00151E9E" w:rsidRDefault="00A90AAA" w:rsidP="00A90AAA">
            <w:pPr>
              <w:tabs>
                <w:tab w:val="left" w:pos="3600"/>
              </w:tabs>
            </w:pPr>
            <w:r w:rsidRPr="00A64C35">
              <w:rPr>
                <w:rFonts w:eastAsia="Times New Roman"/>
                <w:i/>
                <w:lang w:eastAsia="ru-RU"/>
              </w:rPr>
              <w:t xml:space="preserve">Практическая </w:t>
            </w:r>
            <w:r w:rsidRPr="0026310C">
              <w:rPr>
                <w:rFonts w:eastAsia="Times New Roman"/>
                <w:i/>
                <w:lang w:eastAsia="ru-RU"/>
              </w:rPr>
              <w:t>работа «</w:t>
            </w:r>
            <w:r>
              <w:rPr>
                <w:i/>
              </w:rPr>
              <w:t>Введение в финансовую грамотность</w:t>
            </w:r>
            <w:r w:rsidRPr="0026310C">
              <w:rPr>
                <w:rFonts w:eastAsia="Times New Roman"/>
                <w:i/>
                <w:lang w:eastAsia="ru-RU"/>
              </w:rPr>
              <w:t>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5875DE" w:rsidRPr="00AA5EAD" w:rsidRDefault="005875DE" w:rsidP="00984A64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5DE" w:rsidRPr="00AA5EAD" w:rsidRDefault="005875DE" w:rsidP="00984A64">
            <w:pPr>
              <w:snapToGrid w:val="0"/>
            </w:pPr>
          </w:p>
        </w:tc>
      </w:tr>
      <w:tr w:rsidR="00A90AAA" w:rsidRPr="00AA5EAD" w:rsidTr="007F7139">
        <w:trPr>
          <w:trHeight w:val="2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AA5EAD" w:rsidRDefault="00A90AAA" w:rsidP="00A90AAA">
            <w:pPr>
              <w:numPr>
                <w:ilvl w:val="0"/>
                <w:numId w:val="16"/>
              </w:numPr>
              <w:snapToGrid w:val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5875DE" w:rsidRDefault="00A90AAA" w:rsidP="00A90AAA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AA" w:rsidRPr="00AA5EAD" w:rsidRDefault="00A90AAA" w:rsidP="00A90AAA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EB2709" w:rsidRDefault="00AB7825" w:rsidP="00A90AAA">
            <w:pPr>
              <w:tabs>
                <w:tab w:val="left" w:pos="3600"/>
              </w:tabs>
            </w:pPr>
            <w:r w:rsidRPr="00EB2709">
              <w:t xml:space="preserve">Обработка, передача и хранение </w:t>
            </w:r>
            <w:r w:rsidR="00A90AAA" w:rsidRPr="00EB2709">
              <w:t>информации</w:t>
            </w:r>
          </w:p>
          <w:p w:rsidR="00A90AAA" w:rsidRPr="00A90AAA" w:rsidRDefault="00A90AAA" w:rsidP="00A90AAA">
            <w:pPr>
              <w:tabs>
                <w:tab w:val="left" w:pos="3600"/>
              </w:tabs>
              <w:rPr>
                <w:i/>
              </w:rPr>
            </w:pPr>
            <w:r w:rsidRPr="00A90AAA">
              <w:rPr>
                <w:rFonts w:eastAsia="Times New Roman"/>
                <w:i/>
                <w:lang w:eastAsia="ru-RU"/>
              </w:rPr>
              <w:t xml:space="preserve">ТБ Практическая работа </w:t>
            </w:r>
            <w:r w:rsidRPr="00A90AAA">
              <w:rPr>
                <w:i/>
              </w:rPr>
              <w:t>«Калькулятор ОСАГО»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AA5EAD" w:rsidRDefault="00A90AAA" w:rsidP="00A90AAA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AAA" w:rsidRPr="00AA5EAD" w:rsidRDefault="00A90AAA" w:rsidP="00A90AAA">
            <w:pPr>
              <w:snapToGrid w:val="0"/>
            </w:pPr>
          </w:p>
        </w:tc>
      </w:tr>
      <w:tr w:rsidR="00A90AAA" w:rsidRPr="00AA5EAD" w:rsidTr="0056399B">
        <w:trPr>
          <w:trHeight w:val="2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AA5EAD" w:rsidRDefault="00A90AAA" w:rsidP="00A90AAA">
            <w:pPr>
              <w:numPr>
                <w:ilvl w:val="0"/>
                <w:numId w:val="16"/>
              </w:numPr>
              <w:snapToGrid w:val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5875DE" w:rsidRDefault="00A90AAA" w:rsidP="00A90AAA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AA" w:rsidRPr="00AA5EAD" w:rsidRDefault="00A90AAA" w:rsidP="00A90AAA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AAA" w:rsidRPr="0056399B" w:rsidRDefault="00A90AAA" w:rsidP="0056399B">
            <w:r w:rsidRPr="0056399B">
              <w:t>Структура информации (простые структуры)</w:t>
            </w:r>
          </w:p>
          <w:p w:rsidR="0033141C" w:rsidRPr="001C08D3" w:rsidRDefault="0033141C" w:rsidP="0056399B">
            <w:pPr>
              <w:rPr>
                <w:i/>
              </w:rPr>
            </w:pPr>
            <w:r w:rsidRPr="001C08D3">
              <w:rPr>
                <w:i/>
              </w:rPr>
              <w:t>ТБ Практическая работа «Пенсионное страхование»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AA5EAD" w:rsidRDefault="00A90AAA" w:rsidP="00A90AAA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AAA" w:rsidRPr="00AA5EAD" w:rsidRDefault="00A90AAA" w:rsidP="00A90AAA">
            <w:pPr>
              <w:snapToGrid w:val="0"/>
            </w:pPr>
            <w:r>
              <w:t>День Республики Башкортостан</w:t>
            </w:r>
          </w:p>
        </w:tc>
      </w:tr>
      <w:tr w:rsidR="00A90AAA" w:rsidRPr="00AA5EAD" w:rsidTr="007F7139">
        <w:trPr>
          <w:trHeight w:val="2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AA5EAD" w:rsidRDefault="00A90AAA" w:rsidP="00A90AAA">
            <w:pPr>
              <w:numPr>
                <w:ilvl w:val="0"/>
                <w:numId w:val="16"/>
              </w:numPr>
              <w:snapToGrid w:val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5875DE" w:rsidRDefault="00A90AAA" w:rsidP="00A90AAA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AA" w:rsidRPr="00AA5EAD" w:rsidRDefault="00A90AAA" w:rsidP="00A90AAA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Default="00A90AAA" w:rsidP="00A90AAA">
            <w:pPr>
              <w:tabs>
                <w:tab w:val="left" w:pos="3600"/>
              </w:tabs>
            </w:pPr>
            <w:r>
              <w:t>Иерархия. Деревья</w:t>
            </w:r>
            <w:r w:rsidR="00EB2709">
              <w:t>. Графы</w:t>
            </w:r>
          </w:p>
          <w:p w:rsidR="0033141C" w:rsidRPr="00151E9E" w:rsidRDefault="0033141C" w:rsidP="00AB7825">
            <w:pPr>
              <w:tabs>
                <w:tab w:val="left" w:pos="3600"/>
              </w:tabs>
            </w:pPr>
            <w:r w:rsidRPr="00A90AAA">
              <w:rPr>
                <w:rFonts w:eastAsia="Times New Roman"/>
                <w:i/>
                <w:lang w:eastAsia="ru-RU"/>
              </w:rPr>
              <w:t xml:space="preserve">Практическая работа </w:t>
            </w:r>
            <w:r w:rsidRPr="00A90AAA">
              <w:rPr>
                <w:i/>
              </w:rPr>
              <w:t>«</w:t>
            </w:r>
            <w:r w:rsidR="00AB7825">
              <w:rPr>
                <w:i/>
              </w:rPr>
              <w:t>Банк</w:t>
            </w:r>
            <w:r w:rsidRPr="00A90AAA">
              <w:rPr>
                <w:i/>
              </w:rPr>
              <w:t>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AA5EAD" w:rsidRDefault="00A90AAA" w:rsidP="00A90AAA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AAA" w:rsidRPr="00AA5EAD" w:rsidRDefault="00A90AAA" w:rsidP="00A90AAA">
            <w:pPr>
              <w:snapToGrid w:val="0"/>
            </w:pPr>
          </w:p>
        </w:tc>
      </w:tr>
      <w:tr w:rsidR="00A90AAA" w:rsidRPr="00AA5EAD" w:rsidTr="007F7139">
        <w:trPr>
          <w:trHeight w:val="2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AA5EAD" w:rsidRDefault="00A90AAA" w:rsidP="00A90AAA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9B43D9" w:rsidRDefault="00A90AAA" w:rsidP="00A90AAA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AA" w:rsidRPr="00AA5EAD" w:rsidRDefault="00A90AAA" w:rsidP="00A90AAA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Default="00A90AAA" w:rsidP="00A90AAA">
            <w:pPr>
              <w:tabs>
                <w:tab w:val="left" w:pos="3600"/>
              </w:tabs>
            </w:pPr>
            <w:r w:rsidRPr="00151E9E">
              <w:t>Подходы к измерению информации.</w:t>
            </w:r>
            <w:r>
              <w:t xml:space="preserve"> </w:t>
            </w:r>
          </w:p>
          <w:p w:rsidR="00A90AAA" w:rsidRPr="00A64C35" w:rsidRDefault="00A90AAA" w:rsidP="00A90AAA">
            <w:pPr>
              <w:tabs>
                <w:tab w:val="left" w:pos="3600"/>
              </w:tabs>
              <w:rPr>
                <w:i/>
              </w:rPr>
            </w:pPr>
            <w:r>
              <w:rPr>
                <w:rFonts w:eastAsia="Times New Roman"/>
                <w:i/>
                <w:lang w:eastAsia="ru-RU"/>
              </w:rPr>
              <w:t xml:space="preserve">ТБ </w:t>
            </w:r>
            <w:r w:rsidRPr="00A64C35">
              <w:rPr>
                <w:rFonts w:eastAsia="Times New Roman"/>
                <w:i/>
                <w:lang w:eastAsia="ru-RU"/>
              </w:rPr>
              <w:t xml:space="preserve">Практическая </w:t>
            </w:r>
            <w:r w:rsidRPr="0026310C">
              <w:rPr>
                <w:rFonts w:eastAsia="Times New Roman"/>
                <w:i/>
                <w:lang w:eastAsia="ru-RU"/>
              </w:rPr>
              <w:t>работа «</w:t>
            </w:r>
            <w:r w:rsidRPr="0026310C">
              <w:rPr>
                <w:i/>
              </w:rPr>
              <w:t>Выбор модели компьютера</w:t>
            </w:r>
            <w:r w:rsidRPr="0026310C">
              <w:rPr>
                <w:rFonts w:eastAsia="Times New Roman"/>
                <w:i/>
                <w:lang w:eastAsia="ru-RU"/>
              </w:rPr>
              <w:t>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A90AAA" w:rsidRDefault="00A90AAA" w:rsidP="00A90AAA">
            <w:pPr>
              <w:snapToGrid w:val="0"/>
              <w:rPr>
                <w:i/>
                <w:iCs/>
              </w:rPr>
            </w:pPr>
            <w:r w:rsidRPr="00A90AAA">
              <w:rPr>
                <w:iCs/>
              </w:rPr>
              <w:t>Основные вредные факторы, оказывающие влияние на человека за компьютером</w:t>
            </w: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AAA" w:rsidRPr="00AA5EAD" w:rsidRDefault="00A90AAA" w:rsidP="00A90AAA">
            <w:pPr>
              <w:snapToGrid w:val="0"/>
            </w:pPr>
          </w:p>
        </w:tc>
      </w:tr>
      <w:tr w:rsidR="00A90AAA" w:rsidRPr="00AA5EAD" w:rsidTr="007F7139">
        <w:trPr>
          <w:trHeight w:val="2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AA5EAD" w:rsidRDefault="00A90AAA" w:rsidP="00A90AAA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9B43D9" w:rsidRDefault="00A90AAA" w:rsidP="00A90AAA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AA" w:rsidRPr="00AA5EAD" w:rsidRDefault="00A90AAA" w:rsidP="00A90AAA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5875DE" w:rsidRDefault="00A90AAA" w:rsidP="00A90AAA">
            <w:pPr>
              <w:pStyle w:val="ac"/>
              <w:spacing w:after="0"/>
              <w:ind w:left="0"/>
              <w:rPr>
                <w:b/>
                <w:color w:val="000000"/>
              </w:rPr>
            </w:pPr>
            <w:r>
              <w:rPr>
                <w:b/>
              </w:rPr>
              <w:t>Зачет</w:t>
            </w:r>
            <w:r w:rsidRPr="005875DE">
              <w:rPr>
                <w:b/>
              </w:rPr>
              <w:t xml:space="preserve"> </w:t>
            </w:r>
            <w:r w:rsidR="00AF47A0">
              <w:rPr>
                <w:b/>
              </w:rPr>
              <w:t>«</w:t>
            </w:r>
            <w:proofErr w:type="spellStart"/>
            <w:r w:rsidR="00AF47A0">
              <w:rPr>
                <w:b/>
              </w:rPr>
              <w:t>Кешбэк</w:t>
            </w:r>
            <w:proofErr w:type="spellEnd"/>
            <w:r w:rsidR="00AF47A0">
              <w:rPr>
                <w:b/>
              </w:rPr>
              <w:t xml:space="preserve"> по банковской карте»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AA5EAD" w:rsidRDefault="00A90AAA" w:rsidP="00A90AAA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AAA" w:rsidRPr="00AA5EAD" w:rsidRDefault="00A90AAA" w:rsidP="00A90AAA">
            <w:pPr>
              <w:snapToGrid w:val="0"/>
            </w:pPr>
          </w:p>
        </w:tc>
      </w:tr>
      <w:tr w:rsidR="00A90AAA" w:rsidRPr="00AA5EAD" w:rsidTr="007F7139">
        <w:trPr>
          <w:trHeight w:val="23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AAA" w:rsidRPr="00DB6784" w:rsidRDefault="00A90AAA" w:rsidP="00A90AA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Алгоритмизация и программирование </w:t>
            </w:r>
            <w:r w:rsidR="00EB2709">
              <w:rPr>
                <w:b/>
                <w:bCs/>
                <w:sz w:val="28"/>
                <w:szCs w:val="28"/>
              </w:rPr>
              <w:t>11</w:t>
            </w:r>
            <w:r w:rsidRPr="00DB6784">
              <w:rPr>
                <w:b/>
                <w:bCs/>
                <w:sz w:val="28"/>
                <w:szCs w:val="28"/>
              </w:rPr>
              <w:t xml:space="preserve"> часов</w:t>
            </w:r>
          </w:p>
          <w:p w:rsidR="00A90AAA" w:rsidRPr="00AA5EAD" w:rsidRDefault="00A90AAA" w:rsidP="00A90AAA">
            <w:pPr>
              <w:snapToGrid w:val="0"/>
            </w:pPr>
          </w:p>
        </w:tc>
      </w:tr>
      <w:tr w:rsidR="00A90AAA" w:rsidRPr="00AA5EAD" w:rsidTr="007F7139">
        <w:trPr>
          <w:trHeight w:val="2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AA5EAD" w:rsidRDefault="00A90AAA" w:rsidP="00A90AAA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9B43D9" w:rsidRDefault="00A90AAA" w:rsidP="00A90AAA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AA" w:rsidRPr="00AA5EAD" w:rsidRDefault="00A90AAA" w:rsidP="00A90AAA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Default="00A90AAA" w:rsidP="00A90AAA">
            <w:pPr>
              <w:pStyle w:val="ae"/>
              <w:spacing w:before="0" w:beforeAutospacing="0" w:after="0" w:afterAutospacing="0"/>
            </w:pPr>
            <w:r w:rsidRPr="00C53A20">
              <w:t>Программирование линейных алгоритмов</w:t>
            </w:r>
          </w:p>
          <w:p w:rsidR="00A90AAA" w:rsidRPr="003978DB" w:rsidRDefault="00A90AAA" w:rsidP="00A90AAA">
            <w:pPr>
              <w:pStyle w:val="ae"/>
              <w:spacing w:before="0" w:beforeAutospacing="0" w:after="0" w:afterAutospacing="0"/>
            </w:pPr>
            <w:r>
              <w:rPr>
                <w:rFonts w:eastAsia="Times New Roman"/>
                <w:i/>
              </w:rPr>
              <w:t xml:space="preserve">ТБ Практическая </w:t>
            </w:r>
            <w:r w:rsidRPr="0026310C">
              <w:rPr>
                <w:rFonts w:eastAsia="Times New Roman"/>
                <w:i/>
              </w:rPr>
              <w:t>работа «</w:t>
            </w:r>
            <w:r w:rsidRPr="0026310C">
              <w:rPr>
                <w:i/>
              </w:rPr>
              <w:t>Калькулятор стоимости колодца</w:t>
            </w:r>
            <w:r w:rsidRPr="0026310C">
              <w:rPr>
                <w:rFonts w:eastAsia="Times New Roman"/>
                <w:i/>
              </w:rPr>
              <w:t>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AA5EAD" w:rsidRDefault="00A90AAA" w:rsidP="00A90AAA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AAA" w:rsidRPr="008357F2" w:rsidRDefault="00A90AAA" w:rsidP="00A90AAA">
            <w:pPr>
              <w:snapToGrid w:val="0"/>
            </w:pPr>
          </w:p>
        </w:tc>
      </w:tr>
      <w:tr w:rsidR="00A90AAA" w:rsidRPr="00AA5EAD" w:rsidTr="007F7139">
        <w:trPr>
          <w:trHeight w:val="2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AA5EAD" w:rsidRDefault="00A90AAA" w:rsidP="00A90AAA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E276B4" w:rsidRDefault="00A90AAA" w:rsidP="00A90AAA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AA" w:rsidRPr="00AA5EAD" w:rsidRDefault="00A90AAA" w:rsidP="00A90AAA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EB2709" w:rsidRDefault="00A90AAA" w:rsidP="00A90AAA">
            <w:pPr>
              <w:pStyle w:val="ae"/>
              <w:spacing w:before="0" w:beforeAutospacing="0" w:after="0" w:afterAutospacing="0"/>
            </w:pPr>
            <w:r w:rsidRPr="00EB2709">
              <w:t>Программирование разветвляющихся алгоритмов</w:t>
            </w:r>
          </w:p>
          <w:p w:rsidR="00A90AAA" w:rsidRPr="003978DB" w:rsidRDefault="00A90AAA" w:rsidP="00A90AAA">
            <w:pPr>
              <w:pStyle w:val="ae"/>
              <w:spacing w:before="0" w:beforeAutospacing="0" w:after="0" w:afterAutospacing="0"/>
            </w:pPr>
            <w:r w:rsidRPr="00AB7825">
              <w:t>ТБ.</w:t>
            </w:r>
            <w:r w:rsidRPr="00AB7825">
              <w:rPr>
                <w:i/>
              </w:rPr>
              <w:t xml:space="preserve"> </w:t>
            </w:r>
            <w:r w:rsidRPr="00AB7825">
              <w:rPr>
                <w:rFonts w:eastAsia="Times New Roman"/>
                <w:i/>
              </w:rPr>
              <w:t>Практическая работа «</w:t>
            </w:r>
            <w:r w:rsidRPr="00AB7825">
              <w:rPr>
                <w:i/>
              </w:rPr>
              <w:t>Сколько можно купить сырков</w:t>
            </w:r>
            <w:r w:rsidRPr="0026310C">
              <w:rPr>
                <w:rFonts w:eastAsia="Times New Roman"/>
                <w:i/>
              </w:rPr>
              <w:t>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90AAA" w:rsidRPr="00AA5EAD" w:rsidRDefault="00A90AAA" w:rsidP="00A90AAA"/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AAA" w:rsidRPr="00AA5EAD" w:rsidRDefault="00A90AAA" w:rsidP="00A90AAA">
            <w:pPr>
              <w:snapToGrid w:val="0"/>
            </w:pPr>
          </w:p>
        </w:tc>
      </w:tr>
      <w:tr w:rsidR="00A90AAA" w:rsidRPr="00AA5EAD" w:rsidTr="007F7139">
        <w:trPr>
          <w:trHeight w:val="2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AA5EAD" w:rsidRDefault="00A90AAA" w:rsidP="00A90AAA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E276B4" w:rsidRDefault="00A90AAA" w:rsidP="00A90AAA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AAA" w:rsidRPr="00AA5EAD" w:rsidRDefault="00A90AAA" w:rsidP="00A90AAA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3978DB" w:rsidRDefault="00A90AAA" w:rsidP="00A90AAA">
            <w:pPr>
              <w:pStyle w:val="ae"/>
              <w:spacing w:before="0" w:beforeAutospacing="0" w:after="0" w:afterAutospacing="0"/>
            </w:pPr>
            <w:r w:rsidRPr="003978DB">
              <w:t>Программирование циклов с заданн</w:t>
            </w:r>
            <w:r w:rsidR="00EB2709">
              <w:t>ым условием продолжения работы</w:t>
            </w:r>
          </w:p>
          <w:p w:rsidR="00A90AAA" w:rsidRPr="003978DB" w:rsidRDefault="00A90AAA" w:rsidP="00A90AAA">
            <w:pPr>
              <w:pStyle w:val="ae"/>
              <w:spacing w:before="0" w:beforeAutospacing="0" w:after="0" w:afterAutospacing="0"/>
            </w:pPr>
            <w:r w:rsidRPr="006D510B">
              <w:t>ТБ.</w:t>
            </w:r>
            <w:r>
              <w:rPr>
                <w:i/>
              </w:rPr>
              <w:t xml:space="preserve"> </w:t>
            </w:r>
            <w:r w:rsidRPr="003978DB">
              <w:rPr>
                <w:rFonts w:eastAsia="Times New Roman"/>
                <w:i/>
              </w:rPr>
              <w:t xml:space="preserve">Практическая работа </w:t>
            </w:r>
            <w:r>
              <w:rPr>
                <w:rFonts w:eastAsia="Times New Roman"/>
                <w:i/>
              </w:rPr>
              <w:t>«</w:t>
            </w:r>
            <w:r>
              <w:rPr>
                <w:i/>
              </w:rPr>
              <w:t>Стоимость товара</w:t>
            </w:r>
            <w:r w:rsidRPr="0026310C">
              <w:rPr>
                <w:rFonts w:eastAsia="Times New Roman"/>
                <w:i/>
              </w:rPr>
              <w:t>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A90AAA" w:rsidRPr="00AA5EAD" w:rsidRDefault="00A90AAA" w:rsidP="00A90AAA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AAA" w:rsidRPr="00AA5EAD" w:rsidRDefault="00A90AAA" w:rsidP="00A90AAA">
            <w:pPr>
              <w:snapToGrid w:val="0"/>
            </w:pPr>
          </w:p>
        </w:tc>
      </w:tr>
      <w:tr w:rsidR="0056399B" w:rsidRPr="00AA5EAD" w:rsidTr="00D35F48">
        <w:trPr>
          <w:trHeight w:val="2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9B43D9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56399B" w:rsidRDefault="0056399B" w:rsidP="0056399B">
            <w:pPr>
              <w:pStyle w:val="ae"/>
              <w:spacing w:before="0" w:beforeAutospacing="0" w:after="0" w:afterAutospacing="0"/>
            </w:pPr>
            <w:r w:rsidRPr="0056399B">
              <w:t>Программирование циклов с заданным условием окончания работы</w:t>
            </w:r>
          </w:p>
          <w:p w:rsidR="0056399B" w:rsidRPr="0056399B" w:rsidRDefault="0056399B" w:rsidP="0056399B">
            <w:pPr>
              <w:pStyle w:val="ae"/>
              <w:spacing w:before="0" w:beforeAutospacing="0" w:after="0" w:afterAutospacing="0"/>
            </w:pPr>
            <w:r w:rsidRPr="0056399B">
              <w:t>ТБ.</w:t>
            </w:r>
            <w:r w:rsidRPr="0056399B">
              <w:rPr>
                <w:i/>
              </w:rPr>
              <w:t xml:space="preserve"> </w:t>
            </w:r>
            <w:r w:rsidRPr="0056399B">
              <w:rPr>
                <w:rFonts w:eastAsia="Times New Roman"/>
                <w:i/>
              </w:rPr>
              <w:t>Практическая работа «Премия»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6399B" w:rsidRPr="00AA5EAD" w:rsidRDefault="0056399B" w:rsidP="0056399B">
            <w:r w:rsidRPr="008357F2">
              <w:t>Предупреждение физической усталости</w:t>
            </w: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AA5EAD" w:rsidRDefault="0056399B" w:rsidP="0056399B">
            <w:pPr>
              <w:snapToGrid w:val="0"/>
            </w:pPr>
          </w:p>
        </w:tc>
      </w:tr>
      <w:tr w:rsidR="0056399B" w:rsidRPr="00AA5EAD" w:rsidTr="007F7139">
        <w:trPr>
          <w:trHeight w:val="26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9B43D9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56399B" w:rsidRDefault="0056399B" w:rsidP="0056399B">
            <w:pPr>
              <w:pStyle w:val="ae"/>
              <w:spacing w:before="0" w:beforeAutospacing="0" w:after="0" w:afterAutospacing="0"/>
            </w:pPr>
            <w:r w:rsidRPr="0056399B">
              <w:t>Программирование циклов с заданным числом повторений</w:t>
            </w:r>
          </w:p>
          <w:p w:rsidR="0056399B" w:rsidRPr="0056399B" w:rsidRDefault="0056399B" w:rsidP="0056399B">
            <w:pPr>
              <w:pStyle w:val="ae"/>
              <w:spacing w:before="0" w:beforeAutospacing="0" w:after="0" w:afterAutospacing="0"/>
            </w:pPr>
            <w:r w:rsidRPr="0056399B">
              <w:t>ТБ.</w:t>
            </w:r>
            <w:r w:rsidRPr="0056399B">
              <w:rPr>
                <w:i/>
              </w:rPr>
              <w:t xml:space="preserve"> </w:t>
            </w:r>
            <w:r w:rsidRPr="0056399B">
              <w:rPr>
                <w:rFonts w:eastAsia="Times New Roman"/>
                <w:i/>
              </w:rPr>
              <w:t>Практическая работа «Своя лотерея»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AA5EAD" w:rsidRDefault="0056399B" w:rsidP="0056399B">
            <w:pPr>
              <w:snapToGrid w:val="0"/>
            </w:pPr>
            <w:r>
              <w:t xml:space="preserve">День Конституции Республики </w:t>
            </w:r>
            <w:r>
              <w:lastRenderedPageBreak/>
              <w:t>Башкортостан</w:t>
            </w:r>
          </w:p>
        </w:tc>
      </w:tr>
      <w:tr w:rsidR="0056399B" w:rsidRPr="00AA5EAD" w:rsidTr="00EB2709">
        <w:trPr>
          <w:trHeight w:val="26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9B43D9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9B" w:rsidRDefault="0056399B" w:rsidP="0056399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D440D">
              <w:rPr>
                <w:color w:val="000000"/>
              </w:rPr>
              <w:t>Процедуры</w:t>
            </w:r>
          </w:p>
          <w:p w:rsidR="0056399B" w:rsidRPr="00C53A20" w:rsidRDefault="0056399B" w:rsidP="0056399B">
            <w:pPr>
              <w:pStyle w:val="ae"/>
              <w:spacing w:before="0" w:beforeAutospacing="0" w:after="0" w:afterAutospacing="0"/>
            </w:pPr>
            <w:r w:rsidRPr="006D510B">
              <w:t>ТБ.</w:t>
            </w:r>
            <w:r>
              <w:rPr>
                <w:i/>
              </w:rPr>
              <w:t xml:space="preserve"> </w:t>
            </w:r>
            <w:r w:rsidRPr="003978DB">
              <w:rPr>
                <w:rFonts w:eastAsia="Times New Roman"/>
                <w:i/>
              </w:rPr>
              <w:t xml:space="preserve">Практическая работа </w:t>
            </w:r>
            <w:r>
              <w:rPr>
                <w:rFonts w:eastAsia="Times New Roman"/>
                <w:i/>
              </w:rPr>
              <w:t>«</w:t>
            </w:r>
            <w:r w:rsidRPr="00EB2709">
              <w:rPr>
                <w:rFonts w:eastAsia="Times New Roman"/>
                <w:i/>
              </w:rPr>
              <w:t>Ставка по депозиту в рублях и долларах</w:t>
            </w:r>
            <w:r>
              <w:rPr>
                <w:rFonts w:eastAsia="Times New Roman"/>
                <w:i/>
              </w:rPr>
              <w:t>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Default="0056399B" w:rsidP="0056399B">
            <w:pPr>
              <w:snapToGrid w:val="0"/>
            </w:pPr>
          </w:p>
        </w:tc>
      </w:tr>
      <w:tr w:rsidR="0056399B" w:rsidRPr="00AA5EAD" w:rsidTr="00EB2709">
        <w:trPr>
          <w:trHeight w:val="26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9B43D9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99B" w:rsidRDefault="0056399B" w:rsidP="0056399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D440D">
              <w:rPr>
                <w:color w:val="000000"/>
              </w:rPr>
              <w:t>Функции</w:t>
            </w:r>
          </w:p>
          <w:p w:rsidR="0056399B" w:rsidRPr="00C53A20" w:rsidRDefault="0056399B" w:rsidP="0056399B">
            <w:pPr>
              <w:pStyle w:val="ae"/>
              <w:spacing w:before="0" w:beforeAutospacing="0" w:after="0" w:afterAutospacing="0"/>
            </w:pPr>
            <w:r w:rsidRPr="006D510B">
              <w:t>ТБ.</w:t>
            </w:r>
            <w:r>
              <w:rPr>
                <w:i/>
              </w:rPr>
              <w:t xml:space="preserve"> </w:t>
            </w:r>
            <w:r w:rsidRPr="003978DB">
              <w:rPr>
                <w:rFonts w:eastAsia="Times New Roman"/>
                <w:i/>
              </w:rPr>
              <w:t xml:space="preserve">Практическая работа </w:t>
            </w:r>
            <w:r w:rsidRPr="0056399B">
              <w:rPr>
                <w:rFonts w:eastAsia="Times New Roman"/>
                <w:b/>
                <w:i/>
              </w:rPr>
              <w:t xml:space="preserve">«Выбор тарифного плана для планшета» 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8357F2" w:rsidRDefault="0056399B" w:rsidP="0056399B">
            <w:pPr>
              <w:snapToGrid w:val="0"/>
            </w:pPr>
            <w:r>
              <w:t>Профессия программиста</w:t>
            </w:r>
          </w:p>
        </w:tc>
      </w:tr>
      <w:tr w:rsidR="0056399B" w:rsidRPr="00AA5EAD" w:rsidTr="007F7139">
        <w:trPr>
          <w:trHeight w:val="26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9B43D9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Default="0056399B" w:rsidP="0056399B">
            <w:pPr>
              <w:pStyle w:val="ac"/>
              <w:spacing w:after="0"/>
              <w:ind w:left="0"/>
            </w:pPr>
            <w:r w:rsidRPr="00C53A20">
              <w:t>Одномерные массивы целых чисел. Описание, заполнение, вывод массива.</w:t>
            </w:r>
          </w:p>
          <w:p w:rsidR="0056399B" w:rsidRPr="008B626C" w:rsidRDefault="0056399B" w:rsidP="0056399B">
            <w:pPr>
              <w:pStyle w:val="ac"/>
              <w:spacing w:after="0"/>
              <w:ind w:left="0"/>
              <w:rPr>
                <w:i/>
              </w:rPr>
            </w:pPr>
            <w:r w:rsidRPr="006D510B">
              <w:t>ТБ.</w:t>
            </w:r>
            <w:r>
              <w:rPr>
                <w:i/>
              </w:rPr>
              <w:t xml:space="preserve"> Практическая работа «Средняя заработная плата»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Default="0056399B" w:rsidP="0056399B">
            <w:pPr>
              <w:snapToGrid w:val="0"/>
            </w:pPr>
          </w:p>
        </w:tc>
      </w:tr>
      <w:tr w:rsidR="0056399B" w:rsidRPr="00AA5EAD" w:rsidTr="007F7139">
        <w:trPr>
          <w:trHeight w:val="26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9B43D9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Default="0056399B" w:rsidP="0056399B">
            <w:pPr>
              <w:pStyle w:val="ac"/>
              <w:spacing w:after="0"/>
              <w:ind w:left="0"/>
            </w:pPr>
            <w:r w:rsidRPr="00C53A20">
              <w:t>Вычисление суммы элементов массива</w:t>
            </w:r>
          </w:p>
          <w:p w:rsidR="0056399B" w:rsidRPr="00C53A20" w:rsidRDefault="0056399B" w:rsidP="0056399B">
            <w:pPr>
              <w:pStyle w:val="ac"/>
              <w:spacing w:after="0"/>
              <w:ind w:left="0"/>
            </w:pPr>
            <w:r w:rsidRPr="006D510B">
              <w:t>ТБ.</w:t>
            </w:r>
            <w:r>
              <w:rPr>
                <w:i/>
              </w:rPr>
              <w:t xml:space="preserve"> </w:t>
            </w:r>
            <w:r w:rsidRPr="008B626C">
              <w:rPr>
                <w:i/>
              </w:rPr>
              <w:t xml:space="preserve">Практическая </w:t>
            </w:r>
            <w:r w:rsidRPr="000A0848">
              <w:t>работа «</w:t>
            </w:r>
            <w:r w:rsidRPr="00EB2709">
              <w:rPr>
                <w:i/>
              </w:rPr>
              <w:t>Покататься на аттракционах»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Default="0056399B" w:rsidP="0056399B">
            <w:pPr>
              <w:snapToGrid w:val="0"/>
            </w:pPr>
          </w:p>
        </w:tc>
      </w:tr>
      <w:tr w:rsidR="0056399B" w:rsidRPr="00AA5EAD" w:rsidTr="007F7139">
        <w:trPr>
          <w:trHeight w:val="26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9B43D9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Default="0056399B" w:rsidP="0056399B">
            <w:pPr>
              <w:pStyle w:val="ac"/>
              <w:spacing w:after="0"/>
              <w:ind w:left="0"/>
            </w:pPr>
            <w:r w:rsidRPr="00C53A20">
              <w:t>Последовательный поиск в массиве</w:t>
            </w:r>
          </w:p>
          <w:p w:rsidR="0056399B" w:rsidRPr="00C53A20" w:rsidRDefault="0056399B" w:rsidP="0056399B">
            <w:pPr>
              <w:pStyle w:val="ac"/>
              <w:spacing w:after="0"/>
              <w:ind w:left="0"/>
            </w:pPr>
            <w:r>
              <w:rPr>
                <w:i/>
              </w:rPr>
              <w:t xml:space="preserve">ТБ </w:t>
            </w:r>
            <w:r w:rsidRPr="008B626C">
              <w:rPr>
                <w:i/>
              </w:rPr>
              <w:t>Практическая раб</w:t>
            </w:r>
            <w:r w:rsidRPr="000A0848">
              <w:rPr>
                <w:i/>
              </w:rPr>
              <w:t>ота «Поездка на такси: выбрать маршрут»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Default="0056399B" w:rsidP="0056399B">
            <w:pPr>
              <w:snapToGrid w:val="0"/>
            </w:pPr>
          </w:p>
        </w:tc>
      </w:tr>
      <w:tr w:rsidR="0056399B" w:rsidRPr="00AA5EAD" w:rsidTr="007F7139">
        <w:trPr>
          <w:trHeight w:val="26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9B43D9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56399B" w:rsidRDefault="0056399B" w:rsidP="0056399B">
            <w:pPr>
              <w:rPr>
                <w:b/>
                <w:color w:val="000000"/>
              </w:rPr>
            </w:pPr>
            <w:r w:rsidRPr="0056399B">
              <w:rPr>
                <w:b/>
                <w:color w:val="000000"/>
              </w:rPr>
              <w:t xml:space="preserve">Проект «Модель для проверки </w:t>
            </w:r>
            <w:proofErr w:type="spellStart"/>
            <w:r w:rsidRPr="0056399B">
              <w:rPr>
                <w:b/>
                <w:color w:val="000000"/>
              </w:rPr>
              <w:t>валидности</w:t>
            </w:r>
            <w:proofErr w:type="spellEnd"/>
            <w:r w:rsidRPr="0056399B">
              <w:rPr>
                <w:b/>
                <w:color w:val="000000"/>
              </w:rPr>
              <w:t xml:space="preserve"> номера карты»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Default="0056399B" w:rsidP="0056399B">
            <w:pPr>
              <w:snapToGrid w:val="0"/>
            </w:pPr>
          </w:p>
        </w:tc>
      </w:tr>
      <w:tr w:rsidR="0056399B" w:rsidRPr="00AA5EAD" w:rsidTr="00EB5E84">
        <w:trPr>
          <w:trHeight w:val="458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5875DE" w:rsidRDefault="0056399B" w:rsidP="0056399B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Моделирование и формализация 7 часов</w:t>
            </w:r>
          </w:p>
        </w:tc>
      </w:tr>
      <w:tr w:rsidR="0056399B" w:rsidRPr="00AA5EAD" w:rsidTr="007F7139">
        <w:trPr>
          <w:trHeight w:val="2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2B323C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C53A20" w:rsidRDefault="0056399B" w:rsidP="0056399B">
            <w:pPr>
              <w:pStyle w:val="ac"/>
              <w:spacing w:after="0"/>
              <w:ind w:left="0"/>
            </w:pPr>
            <w:r w:rsidRPr="00C53A20">
              <w:t>Моделирование как метод познания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AA5EAD" w:rsidRDefault="0056399B" w:rsidP="0056399B">
            <w:pPr>
              <w:snapToGrid w:val="0"/>
            </w:pPr>
          </w:p>
        </w:tc>
      </w:tr>
      <w:tr w:rsidR="0056399B" w:rsidRPr="00AA5EAD" w:rsidTr="007F7139">
        <w:trPr>
          <w:trHeight w:val="23"/>
        </w:trPr>
        <w:tc>
          <w:tcPr>
            <w:tcW w:w="298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9B43D9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Default="0056399B" w:rsidP="0056399B">
            <w:pPr>
              <w:pStyle w:val="ac"/>
              <w:spacing w:after="0"/>
              <w:ind w:left="0"/>
            </w:pPr>
            <w:r w:rsidRPr="00C53A20">
              <w:t>Знаковые модели</w:t>
            </w:r>
            <w:r>
              <w:t xml:space="preserve">. </w:t>
            </w:r>
            <w:r w:rsidRPr="00C53A20">
              <w:t>Графические модели</w:t>
            </w:r>
          </w:p>
          <w:p w:rsidR="0056399B" w:rsidRPr="00C53A20" w:rsidRDefault="0056399B" w:rsidP="0056399B">
            <w:pPr>
              <w:pStyle w:val="ac"/>
              <w:spacing w:after="0"/>
              <w:ind w:left="0"/>
            </w:pPr>
            <w:r>
              <w:rPr>
                <w:i/>
              </w:rPr>
              <w:t xml:space="preserve">ТБ </w:t>
            </w:r>
            <w:r w:rsidRPr="008B626C">
              <w:rPr>
                <w:i/>
              </w:rPr>
              <w:t>Практическая раб</w:t>
            </w:r>
            <w:r w:rsidRPr="000A0848">
              <w:rPr>
                <w:i/>
              </w:rPr>
              <w:t>ота «</w:t>
            </w:r>
            <w:r w:rsidRPr="00AB7825">
              <w:rPr>
                <w:i/>
              </w:rPr>
              <w:t>Объем продаж, точка безубыточности</w:t>
            </w:r>
            <w:r w:rsidRPr="000A0848">
              <w:rPr>
                <w:i/>
              </w:rPr>
              <w:t>»</w:t>
            </w:r>
          </w:p>
        </w:tc>
        <w:tc>
          <w:tcPr>
            <w:tcW w:w="835" w:type="pct"/>
            <w:tcBorders>
              <w:left w:val="single" w:sz="4" w:space="0" w:color="000000"/>
              <w:bottom w:val="single" w:sz="4" w:space="0" w:color="000000"/>
            </w:tcBorders>
          </w:tcPr>
          <w:p w:rsidR="0056399B" w:rsidRPr="004E0392" w:rsidRDefault="0056399B" w:rsidP="0056399B"/>
        </w:tc>
        <w:tc>
          <w:tcPr>
            <w:tcW w:w="7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AA5EAD" w:rsidRDefault="0056399B" w:rsidP="0056399B">
            <w:pPr>
              <w:snapToGrid w:val="0"/>
            </w:pPr>
            <w:r w:rsidRPr="00AA5EAD">
              <w:rPr>
                <w:iCs/>
              </w:rPr>
              <w:t>Беседа о профессии строитель, архитектор</w:t>
            </w:r>
          </w:p>
        </w:tc>
      </w:tr>
      <w:tr w:rsidR="0056399B" w:rsidRPr="00AA5EAD" w:rsidTr="007F7139">
        <w:trPr>
          <w:trHeight w:val="2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9B43D9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Default="0056399B" w:rsidP="0056399B">
            <w:pPr>
              <w:pStyle w:val="ac"/>
              <w:spacing w:after="0"/>
              <w:ind w:left="0"/>
            </w:pPr>
            <w:r w:rsidRPr="00C53A20">
              <w:t>Табличные модели</w:t>
            </w:r>
          </w:p>
          <w:p w:rsidR="0056399B" w:rsidRPr="00C53A20" w:rsidRDefault="0056399B" w:rsidP="0056399B">
            <w:pPr>
              <w:pStyle w:val="ac"/>
              <w:spacing w:after="0"/>
              <w:ind w:left="0"/>
            </w:pPr>
            <w:r>
              <w:rPr>
                <w:i/>
              </w:rPr>
              <w:t xml:space="preserve">ТБ </w:t>
            </w:r>
            <w:r w:rsidRPr="008B626C">
              <w:rPr>
                <w:i/>
              </w:rPr>
              <w:t>Практическая раб</w:t>
            </w:r>
            <w:r w:rsidRPr="000A0848">
              <w:rPr>
                <w:i/>
              </w:rPr>
              <w:t>ота «</w:t>
            </w:r>
            <w:r w:rsidRPr="00AB7825">
              <w:rPr>
                <w:i/>
              </w:rPr>
              <w:t>Доход при нерегулярных затратах</w:t>
            </w:r>
            <w:r w:rsidRPr="000A0848">
              <w:rPr>
                <w:i/>
              </w:rPr>
              <w:t>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8357F2" w:rsidRDefault="0056399B" w:rsidP="0056399B">
            <w:pPr>
              <w:snapToGrid w:val="0"/>
              <w:rPr>
                <w:iCs/>
              </w:rPr>
            </w:pPr>
            <w:r>
              <w:rPr>
                <w:iCs/>
              </w:rPr>
              <w:t>Пр</w:t>
            </w:r>
            <w:r w:rsidRPr="008357F2">
              <w:rPr>
                <w:iCs/>
              </w:rPr>
              <w:t>едупреждение интеллектуальной усталости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</w:tr>
      <w:tr w:rsidR="0056399B" w:rsidRPr="00AA5EAD" w:rsidTr="007F7139">
        <w:trPr>
          <w:trHeight w:val="52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CE0D46" w:rsidRDefault="0056399B" w:rsidP="0056399B">
            <w:pPr>
              <w:rPr>
                <w:color w:val="000000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Default="0056399B" w:rsidP="0056399B">
            <w:pPr>
              <w:pStyle w:val="ac"/>
              <w:spacing w:after="0"/>
              <w:ind w:left="0"/>
            </w:pPr>
            <w:r w:rsidRPr="00C53A20">
              <w:t>База данных как модель предметной о</w:t>
            </w:r>
            <w:r>
              <w:t>бласти. Реляционные базы данных</w:t>
            </w:r>
          </w:p>
          <w:p w:rsidR="0056399B" w:rsidRPr="002E1F18" w:rsidRDefault="0056399B" w:rsidP="0056399B">
            <w:pPr>
              <w:pStyle w:val="ac"/>
              <w:spacing w:after="0"/>
              <w:ind w:left="0"/>
              <w:rPr>
                <w:i/>
              </w:rPr>
            </w:pPr>
            <w:r>
              <w:rPr>
                <w:i/>
              </w:rPr>
              <w:t xml:space="preserve">ТБ </w:t>
            </w:r>
            <w:r w:rsidRPr="008B626C">
              <w:rPr>
                <w:i/>
              </w:rPr>
              <w:t>Практическая раб</w:t>
            </w:r>
            <w:r w:rsidRPr="000A0848">
              <w:rPr>
                <w:i/>
              </w:rPr>
              <w:t>ота «Поездка на такси: выбрать маршрут»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</w:tr>
      <w:tr w:rsidR="0056399B" w:rsidRPr="00AA5EAD" w:rsidTr="007F7139">
        <w:trPr>
          <w:trHeight w:val="52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7659E9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Default="0056399B" w:rsidP="0056399B">
            <w:pPr>
              <w:pStyle w:val="ac"/>
              <w:spacing w:after="0"/>
              <w:ind w:left="0"/>
            </w:pPr>
            <w:r w:rsidRPr="00C53A20">
              <w:t>Система управления базами данных</w:t>
            </w:r>
            <w:r>
              <w:t>.</w:t>
            </w:r>
          </w:p>
          <w:p w:rsidR="0056399B" w:rsidRPr="00B947D1" w:rsidRDefault="0056399B" w:rsidP="0056399B">
            <w:pPr>
              <w:pStyle w:val="ac"/>
              <w:spacing w:after="0"/>
              <w:ind w:left="0"/>
              <w:rPr>
                <w:i/>
              </w:rPr>
            </w:pPr>
            <w:r w:rsidRPr="00B947D1">
              <w:rPr>
                <w:rFonts w:eastAsia="Times New Roman"/>
                <w:i/>
              </w:rPr>
              <w:t xml:space="preserve">Практическая работа </w:t>
            </w:r>
            <w:r>
              <w:rPr>
                <w:rFonts w:eastAsia="Times New Roman"/>
                <w:i/>
              </w:rPr>
              <w:t>«База данных  банка</w:t>
            </w:r>
            <w:proofErr w:type="gramStart"/>
            <w:r>
              <w:rPr>
                <w:rFonts w:eastAsia="Times New Roman"/>
                <w:i/>
              </w:rPr>
              <w:t>.</w:t>
            </w:r>
            <w:proofErr w:type="gramEnd"/>
            <w:r>
              <w:rPr>
                <w:rFonts w:eastAsia="Times New Roman"/>
                <w:i/>
              </w:rPr>
              <w:t xml:space="preserve"> </w:t>
            </w:r>
            <w:r w:rsidRPr="00B947D1">
              <w:rPr>
                <w:rFonts w:eastAsia="Times New Roman"/>
                <w:i/>
              </w:rPr>
              <w:t xml:space="preserve"> </w:t>
            </w:r>
            <w:proofErr w:type="gramStart"/>
            <w:r w:rsidRPr="00B947D1">
              <w:rPr>
                <w:rFonts w:eastAsia="Times New Roman"/>
                <w:i/>
              </w:rPr>
              <w:t>п</w:t>
            </w:r>
            <w:proofErr w:type="gramEnd"/>
            <w:r w:rsidRPr="00B947D1">
              <w:rPr>
                <w:rFonts w:eastAsia="Times New Roman"/>
                <w:i/>
              </w:rPr>
              <w:t>оиск в БД</w:t>
            </w:r>
            <w:r>
              <w:rPr>
                <w:rFonts w:eastAsia="Times New Roman"/>
                <w:i/>
              </w:rPr>
              <w:t>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Беседа о М. </w:t>
            </w:r>
            <w:proofErr w:type="spellStart"/>
            <w:r>
              <w:rPr>
                <w:i/>
                <w:iCs/>
              </w:rPr>
              <w:t>Кариме</w:t>
            </w:r>
            <w:proofErr w:type="spellEnd"/>
          </w:p>
        </w:tc>
      </w:tr>
      <w:tr w:rsidR="0056399B" w:rsidRPr="00AA5EAD" w:rsidTr="007F7139">
        <w:trPr>
          <w:trHeight w:val="52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64C35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Default="0056399B" w:rsidP="0056399B">
            <w:pPr>
              <w:pStyle w:val="ac"/>
              <w:spacing w:after="0"/>
              <w:ind w:left="0"/>
            </w:pPr>
            <w:r w:rsidRPr="00C53A20">
              <w:t>Создание базы данных. Запросы на выборку данных</w:t>
            </w:r>
          </w:p>
          <w:p w:rsidR="0056399B" w:rsidRPr="00B947D1" w:rsidRDefault="0056399B" w:rsidP="0056399B">
            <w:pPr>
              <w:pStyle w:val="ac"/>
              <w:spacing w:after="0"/>
              <w:ind w:left="0"/>
              <w:rPr>
                <w:i/>
              </w:rPr>
            </w:pPr>
            <w:r w:rsidRPr="006D510B">
              <w:t>ТБ.</w:t>
            </w:r>
            <w:r>
              <w:rPr>
                <w:i/>
              </w:rPr>
              <w:t xml:space="preserve"> </w:t>
            </w:r>
            <w:r w:rsidRPr="00B947D1">
              <w:rPr>
                <w:rFonts w:eastAsia="Times New Roman"/>
                <w:i/>
              </w:rPr>
              <w:t xml:space="preserve">Практическая работа </w:t>
            </w:r>
            <w:r>
              <w:rPr>
                <w:rFonts w:eastAsia="Times New Roman"/>
                <w:i/>
              </w:rPr>
              <w:t>«</w:t>
            </w:r>
            <w:r w:rsidRPr="00B947D1">
              <w:rPr>
                <w:rFonts w:eastAsia="Times New Roman"/>
                <w:i/>
              </w:rPr>
              <w:t>База данных</w:t>
            </w:r>
            <w:r>
              <w:rPr>
                <w:rFonts w:eastAsia="Times New Roman"/>
                <w:i/>
              </w:rPr>
              <w:t xml:space="preserve"> банка</w:t>
            </w:r>
            <w:r w:rsidRPr="00B947D1">
              <w:rPr>
                <w:rFonts w:eastAsia="Times New Roman"/>
                <w:i/>
              </w:rPr>
              <w:t>, связи между таблицами</w:t>
            </w:r>
            <w:r>
              <w:rPr>
                <w:rFonts w:eastAsia="Times New Roman"/>
                <w:i/>
              </w:rPr>
              <w:t>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</w:tr>
      <w:tr w:rsidR="0056399B" w:rsidRPr="00AA5EAD" w:rsidTr="007F7139">
        <w:trPr>
          <w:trHeight w:val="52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64C35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F47A0" w:rsidRDefault="0056399B" w:rsidP="0056399B">
            <w:pPr>
              <w:pStyle w:val="ac"/>
              <w:spacing w:after="0"/>
              <w:ind w:left="0"/>
              <w:rPr>
                <w:b/>
              </w:rPr>
            </w:pPr>
            <w:r w:rsidRPr="00AF47A0">
              <w:rPr>
                <w:b/>
              </w:rPr>
              <w:t xml:space="preserve">Проект «Моделирование работы банка»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</w:tr>
      <w:tr w:rsidR="0056399B" w:rsidRPr="00AA5EAD" w:rsidTr="007F7139"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Default="0056399B" w:rsidP="0056399B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6169C">
              <w:rPr>
                <w:b/>
                <w:sz w:val="28"/>
                <w:szCs w:val="28"/>
              </w:rPr>
              <w:t>Решение вычислительных задач</w:t>
            </w:r>
            <w:r w:rsidRPr="00A90AA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 часов</w:t>
            </w:r>
          </w:p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</w:tr>
      <w:tr w:rsidR="0056399B" w:rsidRPr="00AA5EAD" w:rsidTr="003062B2">
        <w:trPr>
          <w:trHeight w:val="491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2B323C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99B" w:rsidRPr="00DD440D" w:rsidRDefault="0056399B" w:rsidP="0056399B">
            <w:pPr>
              <w:rPr>
                <w:color w:val="000000"/>
              </w:rPr>
            </w:pPr>
            <w:r w:rsidRPr="00DD440D">
              <w:rPr>
                <w:color w:val="000000"/>
              </w:rPr>
              <w:t>Точность вычислений.</w:t>
            </w:r>
          </w:p>
          <w:p w:rsidR="0056399B" w:rsidRPr="00DD440D" w:rsidRDefault="0056399B" w:rsidP="0056399B">
            <w:pPr>
              <w:rPr>
                <w:color w:val="000000"/>
              </w:rPr>
            </w:pPr>
            <w:r>
              <w:rPr>
                <w:i/>
                <w:color w:val="000000"/>
              </w:rPr>
              <w:t>ТБ Практическая работа «</w:t>
            </w:r>
            <w:r w:rsidRPr="00AB7825">
              <w:rPr>
                <w:i/>
                <w:color w:val="000000"/>
              </w:rPr>
              <w:t>Стоимость квартиры</w:t>
            </w:r>
            <w:r>
              <w:rPr>
                <w:i/>
                <w:color w:val="000000"/>
              </w:rPr>
              <w:t>»</w:t>
            </w:r>
            <w:r w:rsidRPr="00DD440D">
              <w:rPr>
                <w:i/>
                <w:color w:val="000000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  <w:r>
              <w:rPr>
                <w:iCs/>
              </w:rPr>
              <w:t>Режим питания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</w:tr>
      <w:tr w:rsidR="0056399B" w:rsidRPr="00AA5EAD" w:rsidTr="003062B2">
        <w:trPr>
          <w:trHeight w:val="2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9B43D9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99B" w:rsidRPr="00DD440D" w:rsidRDefault="0056399B" w:rsidP="0056399B">
            <w:pPr>
              <w:rPr>
                <w:color w:val="000000"/>
              </w:rPr>
            </w:pPr>
            <w:r w:rsidRPr="00DD440D">
              <w:rPr>
                <w:color w:val="000000"/>
              </w:rPr>
              <w:t>Решение уравнений в табли</w:t>
            </w:r>
            <w:r>
              <w:rPr>
                <w:color w:val="000000"/>
              </w:rPr>
              <w:t>чных процессорах</w:t>
            </w:r>
          </w:p>
          <w:p w:rsidR="0056399B" w:rsidRPr="00DD440D" w:rsidRDefault="0056399B" w:rsidP="0056399B">
            <w:pPr>
              <w:rPr>
                <w:color w:val="000000"/>
              </w:rPr>
            </w:pPr>
            <w:r>
              <w:rPr>
                <w:i/>
                <w:color w:val="000000"/>
              </w:rPr>
              <w:t>ТБ Практическая работа «</w:t>
            </w:r>
            <w:r w:rsidRPr="00EB2709">
              <w:rPr>
                <w:i/>
                <w:color w:val="000000"/>
              </w:rPr>
              <w:t>Пополняемый вклад с капитализацией процентов</w:t>
            </w:r>
            <w:r>
              <w:rPr>
                <w:i/>
                <w:color w:val="000000"/>
              </w:rPr>
              <w:t>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2D68F9" w:rsidRDefault="0056399B" w:rsidP="0056399B">
            <w:pPr>
              <w:snapToGrid w:val="0"/>
              <w:rPr>
                <w:iCs/>
              </w:rPr>
            </w:pPr>
            <w:r w:rsidRPr="002D68F9">
              <w:rPr>
                <w:iCs/>
              </w:rPr>
              <w:t>День Государственного флага Республики Башкортостан</w:t>
            </w:r>
          </w:p>
        </w:tc>
      </w:tr>
      <w:tr w:rsidR="0056399B" w:rsidRPr="00AA5EAD" w:rsidTr="003062B2">
        <w:trPr>
          <w:trHeight w:val="2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9B43D9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99B" w:rsidRPr="00DD440D" w:rsidRDefault="0056399B" w:rsidP="0056399B">
            <w:pPr>
              <w:rPr>
                <w:color w:val="000000"/>
              </w:rPr>
            </w:pPr>
            <w:r w:rsidRPr="00DD440D">
              <w:rPr>
                <w:color w:val="000000"/>
              </w:rPr>
              <w:t>Оптимизация с помощью табличных процессоров.</w:t>
            </w:r>
          </w:p>
          <w:p w:rsidR="0056399B" w:rsidRPr="00DD440D" w:rsidRDefault="0056399B" w:rsidP="0056399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ТБ </w:t>
            </w:r>
            <w:r w:rsidRPr="00DD440D">
              <w:rPr>
                <w:i/>
                <w:color w:val="000000"/>
              </w:rPr>
              <w:t xml:space="preserve">Практическая работа </w:t>
            </w:r>
            <w:r>
              <w:rPr>
                <w:i/>
                <w:color w:val="000000"/>
              </w:rPr>
              <w:t>«</w:t>
            </w:r>
            <w:r w:rsidRPr="00EB2709">
              <w:rPr>
                <w:i/>
                <w:color w:val="000000"/>
              </w:rPr>
              <w:t>Ожидаемая зарплата</w:t>
            </w:r>
            <w:r>
              <w:rPr>
                <w:i/>
                <w:color w:val="000000"/>
              </w:rPr>
              <w:t>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8357F2" w:rsidRDefault="0056399B" w:rsidP="0056399B">
            <w:pPr>
              <w:snapToGrid w:val="0"/>
              <w:rPr>
                <w:iCs/>
              </w:rPr>
            </w:pPr>
            <w:r w:rsidRPr="008357F2">
              <w:rPr>
                <w:iCs/>
              </w:rPr>
              <w:t>«Спорт – моя жизнь»</w:t>
            </w:r>
          </w:p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</w:tr>
      <w:tr w:rsidR="0056399B" w:rsidRPr="00AA5EAD" w:rsidTr="003062B2">
        <w:trPr>
          <w:trHeight w:val="2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9C24FE" w:rsidRDefault="0056399B" w:rsidP="0056399B">
            <w:pPr>
              <w:rPr>
                <w:color w:val="000000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99B" w:rsidRPr="00DD440D" w:rsidRDefault="0056399B" w:rsidP="0056399B">
            <w:pPr>
              <w:rPr>
                <w:color w:val="000000"/>
              </w:rPr>
            </w:pPr>
            <w:r w:rsidRPr="00DD440D">
              <w:rPr>
                <w:color w:val="000000"/>
              </w:rPr>
              <w:t>Статистические расчеты.</w:t>
            </w:r>
          </w:p>
          <w:p w:rsidR="0056399B" w:rsidRPr="00DD440D" w:rsidRDefault="0056399B" w:rsidP="0056399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ТБ </w:t>
            </w:r>
            <w:r w:rsidRPr="00DD440D">
              <w:rPr>
                <w:i/>
                <w:color w:val="000000"/>
              </w:rPr>
              <w:t xml:space="preserve">Практическая работа </w:t>
            </w:r>
            <w:r>
              <w:rPr>
                <w:i/>
                <w:color w:val="000000"/>
              </w:rPr>
              <w:t>«</w:t>
            </w:r>
            <w:r w:rsidRPr="00EB2709">
              <w:rPr>
                <w:i/>
                <w:color w:val="000000"/>
              </w:rPr>
              <w:t>Налог на имущество</w:t>
            </w:r>
            <w:r>
              <w:rPr>
                <w:i/>
                <w:color w:val="000000"/>
              </w:rPr>
              <w:t>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/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</w:tr>
      <w:tr w:rsidR="0056399B" w:rsidRPr="00AA5EAD" w:rsidTr="003062B2">
        <w:trPr>
          <w:trHeight w:val="619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64C35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99B" w:rsidRPr="00DD440D" w:rsidRDefault="0056399B" w:rsidP="0056399B">
            <w:pPr>
              <w:rPr>
                <w:color w:val="000000"/>
              </w:rPr>
            </w:pPr>
            <w:r w:rsidRPr="00DD440D">
              <w:rPr>
                <w:color w:val="000000"/>
              </w:rPr>
              <w:t xml:space="preserve">Условные вычисления. </w:t>
            </w:r>
          </w:p>
          <w:p w:rsidR="0056399B" w:rsidRPr="00DD440D" w:rsidRDefault="0056399B" w:rsidP="0056399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ТБ </w:t>
            </w:r>
            <w:r w:rsidRPr="00DD440D">
              <w:rPr>
                <w:i/>
                <w:color w:val="000000"/>
              </w:rPr>
              <w:t>Практическая</w:t>
            </w:r>
            <w:r>
              <w:rPr>
                <w:i/>
                <w:color w:val="000000"/>
              </w:rPr>
              <w:t xml:space="preserve"> работа «</w:t>
            </w:r>
            <w:r w:rsidRPr="00AB7825">
              <w:rPr>
                <w:i/>
                <w:color w:val="000000"/>
              </w:rPr>
              <w:t>Оценка стоимости подержанного автомобиля</w:t>
            </w:r>
            <w:r>
              <w:rPr>
                <w:i/>
                <w:color w:val="000000"/>
              </w:rPr>
              <w:t>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4E0392" w:rsidRDefault="0056399B" w:rsidP="0056399B">
            <w:pPr>
              <w:snapToGrid w:val="0"/>
              <w:rPr>
                <w:iCs/>
              </w:rPr>
            </w:pPr>
          </w:p>
        </w:tc>
      </w:tr>
      <w:tr w:rsidR="0056399B" w:rsidRPr="00AA5EAD" w:rsidTr="003062B2">
        <w:trPr>
          <w:trHeight w:val="619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64C35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99B" w:rsidRPr="00AF47A0" w:rsidRDefault="0056399B" w:rsidP="0056399B">
            <w:pPr>
              <w:rPr>
                <w:b/>
                <w:color w:val="000000"/>
              </w:rPr>
            </w:pPr>
            <w:r w:rsidRPr="00AF47A0">
              <w:rPr>
                <w:b/>
                <w:color w:val="000000"/>
              </w:rPr>
              <w:t>Зачет «</w:t>
            </w:r>
            <w:r w:rsidRPr="00AF47A0">
              <w:rPr>
                <w:b/>
              </w:rPr>
              <w:t>Транспортный налог на автомобиль»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4E0392" w:rsidRDefault="0056399B" w:rsidP="0056399B">
            <w:pPr>
              <w:snapToGrid w:val="0"/>
              <w:rPr>
                <w:iCs/>
              </w:rPr>
            </w:pPr>
          </w:p>
        </w:tc>
      </w:tr>
      <w:tr w:rsidR="0056399B" w:rsidRPr="00AA5EAD" w:rsidTr="007F7139"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BE5E0B" w:rsidRDefault="0056399B" w:rsidP="0056399B">
            <w:pPr>
              <w:snapToGrid w:val="0"/>
              <w:rPr>
                <w:b/>
                <w:bCs/>
                <w:sz w:val="28"/>
                <w:szCs w:val="28"/>
              </w:rPr>
            </w:pPr>
            <w:r w:rsidRPr="0033141C">
              <w:rPr>
                <w:b/>
                <w:bCs/>
                <w:sz w:val="28"/>
                <w:szCs w:val="28"/>
              </w:rPr>
              <w:t xml:space="preserve">Информационная безопасность </w:t>
            </w:r>
            <w:r>
              <w:rPr>
                <w:b/>
                <w:bCs/>
                <w:sz w:val="28"/>
                <w:szCs w:val="28"/>
              </w:rPr>
              <w:t>3 часа</w:t>
            </w:r>
          </w:p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</w:tr>
      <w:tr w:rsidR="0056399B" w:rsidRPr="00AA5EAD" w:rsidTr="007F7139">
        <w:trPr>
          <w:trHeight w:val="2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72742" w:rsidRDefault="0056399B" w:rsidP="0056399B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Default="0056399B" w:rsidP="0056399B">
            <w:pPr>
              <w:tabs>
                <w:tab w:val="left" w:pos="3600"/>
              </w:tabs>
              <w:rPr>
                <w:color w:val="000000"/>
              </w:rPr>
            </w:pPr>
            <w:r w:rsidRPr="00DD440D">
              <w:rPr>
                <w:color w:val="000000"/>
              </w:rPr>
              <w:t>Вредоносные программы. Защита от вредоносных программ.</w:t>
            </w:r>
          </w:p>
          <w:p w:rsidR="0056399B" w:rsidRPr="006C42DB" w:rsidRDefault="0056399B" w:rsidP="0056399B">
            <w:pPr>
              <w:tabs>
                <w:tab w:val="left" w:pos="3600"/>
              </w:tabs>
              <w:rPr>
                <w:i/>
              </w:rPr>
            </w:pPr>
            <w:r w:rsidRPr="006C42DB">
              <w:rPr>
                <w:i/>
              </w:rPr>
              <w:t>ТБ Практическая работа «Случайный код»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8357F2" w:rsidRDefault="0056399B" w:rsidP="0056399B">
            <w:pPr>
              <w:snapToGrid w:val="0"/>
              <w:rPr>
                <w:iCs/>
              </w:rPr>
            </w:pPr>
            <w:proofErr w:type="spellStart"/>
            <w:r>
              <w:rPr>
                <w:iCs/>
              </w:rPr>
              <w:t>Физминутка</w:t>
            </w:r>
            <w:proofErr w:type="spellEnd"/>
            <w:r>
              <w:rPr>
                <w:iCs/>
              </w:rPr>
              <w:t xml:space="preserve"> для глаз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</w:tr>
      <w:tr w:rsidR="0056399B" w:rsidRPr="00AA5EAD" w:rsidTr="007F7139">
        <w:trPr>
          <w:trHeight w:val="2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rPr>
                <w:i/>
                <w:iCs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B90209" w:rsidRDefault="0056399B" w:rsidP="0056399B">
            <w:pPr>
              <w:rPr>
                <w:color w:val="000000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rPr>
                <w:color w:val="00000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DD440D" w:rsidRDefault="0056399B" w:rsidP="0056399B">
            <w:pPr>
              <w:rPr>
                <w:color w:val="000000"/>
              </w:rPr>
            </w:pPr>
            <w:r w:rsidRPr="00DD440D">
              <w:rPr>
                <w:color w:val="000000"/>
              </w:rPr>
              <w:t xml:space="preserve">Что такое шифрование? </w:t>
            </w:r>
            <w:proofErr w:type="spellStart"/>
            <w:r w:rsidRPr="00DD440D">
              <w:rPr>
                <w:color w:val="000000"/>
              </w:rPr>
              <w:t>Хэширование</w:t>
            </w:r>
            <w:proofErr w:type="spellEnd"/>
            <w:r w:rsidRPr="00DD440D">
              <w:rPr>
                <w:color w:val="000000"/>
              </w:rPr>
              <w:t xml:space="preserve"> и пароли.</w:t>
            </w:r>
          </w:p>
          <w:p w:rsidR="0056399B" w:rsidRPr="00A41DD8" w:rsidRDefault="0056399B" w:rsidP="0056399B">
            <w:pPr>
              <w:tabs>
                <w:tab w:val="left" w:pos="3600"/>
              </w:tabs>
              <w:rPr>
                <w:i/>
              </w:rPr>
            </w:pPr>
            <w:r w:rsidRPr="006C42DB">
              <w:rPr>
                <w:i/>
              </w:rPr>
              <w:t>ТБ Практическая работа «Безопасный пароль»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rPr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4E0392" w:rsidRDefault="0056399B" w:rsidP="0056399B">
            <w:pPr>
              <w:snapToGrid w:val="0"/>
              <w:rPr>
                <w:iCs/>
              </w:rPr>
            </w:pPr>
            <w:r w:rsidRPr="004E0392">
              <w:rPr>
                <w:iCs/>
              </w:rPr>
              <w:t>Спортивные достижения класса</w:t>
            </w:r>
          </w:p>
        </w:tc>
      </w:tr>
      <w:tr w:rsidR="0056399B" w:rsidRPr="00AA5EAD" w:rsidTr="007F7139">
        <w:trPr>
          <w:trHeight w:val="2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numPr>
                <w:ilvl w:val="0"/>
                <w:numId w:val="16"/>
              </w:numPr>
              <w:snapToGrid w:val="0"/>
              <w:ind w:left="0" w:firstLine="0"/>
              <w:jc w:val="both"/>
              <w:rPr>
                <w:i/>
                <w:iCs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552496" w:rsidRDefault="0056399B" w:rsidP="0056399B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9B" w:rsidRPr="00AA5EAD" w:rsidRDefault="0056399B" w:rsidP="0056399B">
            <w:pPr>
              <w:jc w:val="both"/>
              <w:rPr>
                <w:color w:val="00000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64C35" w:rsidRDefault="0056399B" w:rsidP="0056399B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</w:rPr>
              <w:t>Обобщающий урок курса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9B" w:rsidRPr="00AA5EAD" w:rsidRDefault="0056399B" w:rsidP="0056399B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9B" w:rsidRPr="00AA5EAD" w:rsidRDefault="0056399B" w:rsidP="0056399B">
            <w:pPr>
              <w:snapToGrid w:val="0"/>
              <w:jc w:val="both"/>
              <w:rPr>
                <w:i/>
                <w:iCs/>
              </w:rPr>
            </w:pPr>
          </w:p>
        </w:tc>
      </w:tr>
    </w:tbl>
    <w:p w:rsidR="002D4F22" w:rsidRDefault="002D4F22" w:rsidP="002D4F22"/>
    <w:p w:rsidR="002D4F22" w:rsidRDefault="002D4F22">
      <w:pPr>
        <w:suppressAutoHyphens w:val="0"/>
        <w:spacing w:after="160" w:line="259" w:lineRule="auto"/>
        <w:rPr>
          <w:rFonts w:eastAsia="Times New Roman"/>
          <w:b/>
          <w:sz w:val="28"/>
          <w:szCs w:val="28"/>
          <w:lang w:eastAsia="ru-RU"/>
        </w:rPr>
      </w:pPr>
    </w:p>
    <w:p w:rsidR="00E623E7" w:rsidRPr="00E623E7" w:rsidRDefault="0046509B" w:rsidP="00E623E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УМК и материально-</w:t>
      </w:r>
      <w:r w:rsidR="00E623E7" w:rsidRPr="00E623E7">
        <w:rPr>
          <w:b/>
          <w:sz w:val="28"/>
          <w:szCs w:val="28"/>
        </w:rPr>
        <w:t>техническое обеспечение</w:t>
      </w:r>
    </w:p>
    <w:p w:rsidR="001C08D3" w:rsidRPr="001C08D3" w:rsidRDefault="001C08D3" w:rsidP="001C08D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1C08D3">
        <w:rPr>
          <w:color w:val="000000"/>
        </w:rPr>
        <w:t>Поляков К.Ю. Информатика. Базовый и углубленный уровень: учебник для 10 класса: в 2 ч. Ч . 1 / К. Ю. Поляков, Е.А. Еремин. – М.: БИНОМ. Лаборатория знаний, 2013. – 344 с.: ил.</w:t>
      </w:r>
    </w:p>
    <w:p w:rsidR="001C08D3" w:rsidRPr="001C08D3" w:rsidRDefault="001C08D3" w:rsidP="001C08D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1C08D3">
        <w:rPr>
          <w:color w:val="000000"/>
        </w:rPr>
        <w:t>Поляков К.Ю. Информатика. Базовый и углубленный уровень: учебник для 10 класса: в 2 ч. Ч . 2 / К. Ю. Поляков, Е.А. Еремин. – М.: БИНОМ. Лаборатория знаний, 2013. – 304 с.: ил.</w:t>
      </w:r>
    </w:p>
    <w:p w:rsidR="001C08D3" w:rsidRPr="001C08D3" w:rsidRDefault="001C08D3" w:rsidP="001C08D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1C08D3">
        <w:rPr>
          <w:color w:val="000000"/>
        </w:rPr>
        <w:t>Информатика. 10–11 классы. Углублённый уровень: программа для старшей школы / К.Ю. Поляков, Е.А. Еремин.</w:t>
      </w:r>
    </w:p>
    <w:p w:rsidR="00E623E7" w:rsidRPr="00213BD6" w:rsidRDefault="00E623E7" w:rsidP="00473386">
      <w:pPr>
        <w:pStyle w:val="a5"/>
        <w:numPr>
          <w:ilvl w:val="0"/>
          <w:numId w:val="5"/>
        </w:numPr>
        <w:contextualSpacing w:val="0"/>
      </w:pPr>
      <w:r w:rsidRPr="00213BD6">
        <w:t xml:space="preserve">Цифровые образовательные ресурсы:  </w:t>
      </w:r>
      <w:hyperlink r:id="rId7" w:history="1">
        <w:r w:rsidRPr="00213BD6">
          <w:rPr>
            <w:rStyle w:val="af0"/>
          </w:rPr>
          <w:t>http://school-collection.edu.ru/</w:t>
        </w:r>
      </w:hyperlink>
      <w:r w:rsidRPr="00213BD6">
        <w:t xml:space="preserve">, </w:t>
      </w:r>
      <w:hyperlink r:id="rId8" w:history="1">
        <w:r w:rsidRPr="00213BD6">
          <w:rPr>
            <w:rStyle w:val="af0"/>
          </w:rPr>
          <w:t>http://metodist.lbz.ru/authors/informatika/3/</w:t>
        </w:r>
      </w:hyperlink>
    </w:p>
    <w:p w:rsidR="00E623E7" w:rsidRPr="00FE0FF5" w:rsidRDefault="00E623E7" w:rsidP="00E623E7">
      <w:pPr>
        <w:shd w:val="clear" w:color="auto" w:fill="FFFFFF"/>
        <w:jc w:val="both"/>
        <w:rPr>
          <w:color w:val="000000"/>
        </w:rPr>
      </w:pPr>
      <w:r w:rsidRPr="00FE0FF5">
        <w:rPr>
          <w:b/>
        </w:rPr>
        <w:t xml:space="preserve">Программное обеспечение:  </w:t>
      </w:r>
    </w:p>
    <w:p w:rsidR="00E623E7" w:rsidRPr="00FE0FF5" w:rsidRDefault="00E623E7" w:rsidP="001C08D3">
      <w:pPr>
        <w:numPr>
          <w:ilvl w:val="0"/>
          <w:numId w:val="39"/>
        </w:numPr>
        <w:shd w:val="clear" w:color="auto" w:fill="FFFFFF"/>
        <w:suppressAutoHyphens w:val="0"/>
        <w:jc w:val="both"/>
        <w:rPr>
          <w:color w:val="000000"/>
        </w:rPr>
      </w:pPr>
      <w:r w:rsidRPr="00FE0FF5">
        <w:t xml:space="preserve">ОС </w:t>
      </w:r>
      <w:r w:rsidRPr="00FE0FF5">
        <w:rPr>
          <w:lang w:val="en-US"/>
        </w:rPr>
        <w:t>Windows</w:t>
      </w:r>
    </w:p>
    <w:p w:rsidR="00E623E7" w:rsidRPr="00FE0FF5" w:rsidRDefault="00E623E7" w:rsidP="001C08D3">
      <w:pPr>
        <w:numPr>
          <w:ilvl w:val="0"/>
          <w:numId w:val="39"/>
        </w:numPr>
        <w:shd w:val="clear" w:color="auto" w:fill="FFFFFF"/>
        <w:suppressAutoHyphens w:val="0"/>
        <w:jc w:val="both"/>
        <w:rPr>
          <w:color w:val="000000"/>
        </w:rPr>
      </w:pPr>
      <w:r w:rsidRPr="00FE0FF5">
        <w:rPr>
          <w:color w:val="000000"/>
        </w:rPr>
        <w:t>Файловый менеджер (в составе операционной системы или др.).</w:t>
      </w:r>
    </w:p>
    <w:p w:rsidR="00E623E7" w:rsidRPr="00FE0FF5" w:rsidRDefault="00E623E7" w:rsidP="001C08D3">
      <w:pPr>
        <w:numPr>
          <w:ilvl w:val="0"/>
          <w:numId w:val="39"/>
        </w:numPr>
        <w:shd w:val="clear" w:color="auto" w:fill="FFFFFF"/>
        <w:suppressAutoHyphens w:val="0"/>
        <w:jc w:val="both"/>
        <w:rPr>
          <w:color w:val="000000"/>
        </w:rPr>
      </w:pPr>
      <w:r w:rsidRPr="00FE0FF5">
        <w:rPr>
          <w:color w:val="000000"/>
        </w:rPr>
        <w:t>Антивирусная программа.</w:t>
      </w:r>
    </w:p>
    <w:p w:rsidR="00E623E7" w:rsidRPr="00FE0FF5" w:rsidRDefault="00E623E7" w:rsidP="001C08D3">
      <w:pPr>
        <w:numPr>
          <w:ilvl w:val="0"/>
          <w:numId w:val="39"/>
        </w:numPr>
        <w:shd w:val="clear" w:color="auto" w:fill="FFFFFF"/>
        <w:suppressAutoHyphens w:val="0"/>
        <w:jc w:val="both"/>
        <w:rPr>
          <w:color w:val="000000"/>
        </w:rPr>
      </w:pPr>
      <w:r w:rsidRPr="00FE0FF5">
        <w:rPr>
          <w:color w:val="000000"/>
        </w:rPr>
        <w:lastRenderedPageBreak/>
        <w:t>Программа-архиватор.</w:t>
      </w:r>
    </w:p>
    <w:p w:rsidR="00E623E7" w:rsidRPr="00FE0FF5" w:rsidRDefault="00E623E7" w:rsidP="001C08D3">
      <w:pPr>
        <w:numPr>
          <w:ilvl w:val="0"/>
          <w:numId w:val="39"/>
        </w:numPr>
        <w:shd w:val="clear" w:color="auto" w:fill="FFFFFF"/>
        <w:suppressAutoHyphens w:val="0"/>
        <w:jc w:val="both"/>
        <w:rPr>
          <w:color w:val="000000"/>
        </w:rPr>
      </w:pPr>
      <w:r w:rsidRPr="00FE0FF5">
        <w:rPr>
          <w:color w:val="00000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623E7" w:rsidRPr="00FE0FF5" w:rsidRDefault="00E623E7" w:rsidP="00E623E7">
      <w:pPr>
        <w:jc w:val="both"/>
        <w:rPr>
          <w:b/>
          <w:bCs/>
        </w:rPr>
      </w:pPr>
      <w:r w:rsidRPr="00FE0FF5">
        <w:rPr>
          <w:b/>
          <w:bCs/>
        </w:rPr>
        <w:t>Средства ИКТ</w:t>
      </w:r>
    </w:p>
    <w:p w:rsidR="00E623E7" w:rsidRPr="00FE0FF5" w:rsidRDefault="00E623E7" w:rsidP="001C08D3">
      <w:pPr>
        <w:pStyle w:val="a5"/>
        <w:numPr>
          <w:ilvl w:val="0"/>
          <w:numId w:val="40"/>
        </w:numPr>
        <w:contextualSpacing w:val="0"/>
        <w:jc w:val="both"/>
        <w:rPr>
          <w:bCs/>
        </w:rPr>
      </w:pPr>
      <w:r w:rsidRPr="00FE0FF5">
        <w:rPr>
          <w:bCs/>
        </w:rPr>
        <w:t>Ученический компьютер</w:t>
      </w:r>
    </w:p>
    <w:p w:rsidR="00E623E7" w:rsidRPr="00FE0FF5" w:rsidRDefault="00E623E7" w:rsidP="001C08D3">
      <w:pPr>
        <w:pStyle w:val="a5"/>
        <w:numPr>
          <w:ilvl w:val="0"/>
          <w:numId w:val="40"/>
        </w:numPr>
        <w:contextualSpacing w:val="0"/>
        <w:jc w:val="both"/>
        <w:rPr>
          <w:bCs/>
        </w:rPr>
      </w:pPr>
      <w:r w:rsidRPr="00FE0FF5">
        <w:rPr>
          <w:bCs/>
        </w:rPr>
        <w:t>Проектор</w:t>
      </w:r>
    </w:p>
    <w:p w:rsidR="00E623E7" w:rsidRPr="00FE0FF5" w:rsidRDefault="00E623E7" w:rsidP="001C08D3">
      <w:pPr>
        <w:pStyle w:val="a5"/>
        <w:numPr>
          <w:ilvl w:val="0"/>
          <w:numId w:val="40"/>
        </w:numPr>
        <w:contextualSpacing w:val="0"/>
        <w:jc w:val="both"/>
        <w:rPr>
          <w:bCs/>
        </w:rPr>
      </w:pPr>
      <w:r w:rsidRPr="00FE0FF5">
        <w:rPr>
          <w:bCs/>
        </w:rPr>
        <w:t xml:space="preserve">Сканер </w:t>
      </w:r>
    </w:p>
    <w:p w:rsidR="00DB6ECF" w:rsidRPr="00213BD6" w:rsidRDefault="00E623E7" w:rsidP="00213BD6">
      <w:pPr>
        <w:pStyle w:val="a5"/>
        <w:numPr>
          <w:ilvl w:val="0"/>
          <w:numId w:val="40"/>
        </w:numPr>
        <w:contextualSpacing w:val="0"/>
        <w:jc w:val="both"/>
        <w:rPr>
          <w:bCs/>
        </w:rPr>
        <w:sectPr w:rsidR="00DB6ECF" w:rsidRPr="00213BD6" w:rsidSect="00135779">
          <w:footerReference w:type="default" r:id="rId9"/>
          <w:pgSz w:w="16838" w:h="11906" w:orient="landscape"/>
          <w:pgMar w:top="993" w:right="536" w:bottom="284" w:left="567" w:header="708" w:footer="9" w:gutter="0"/>
          <w:pgNumType w:start="0"/>
          <w:cols w:space="708"/>
          <w:titlePg/>
          <w:docGrid w:linePitch="360"/>
        </w:sectPr>
      </w:pPr>
      <w:r w:rsidRPr="00FE0FF5">
        <w:rPr>
          <w:bCs/>
        </w:rPr>
        <w:t>Принтер</w:t>
      </w:r>
    </w:p>
    <w:p w:rsidR="00D2540A" w:rsidRDefault="00D2540A" w:rsidP="00476BC8">
      <w:pPr>
        <w:widowControl w:val="0"/>
        <w:jc w:val="both"/>
      </w:pPr>
    </w:p>
    <w:sectPr w:rsidR="00D2540A" w:rsidSect="00476BC8">
      <w:type w:val="continuous"/>
      <w:pgSz w:w="16838" w:h="11906" w:orient="landscape"/>
      <w:pgMar w:top="426" w:right="536" w:bottom="284" w:left="567" w:header="708" w:footer="9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B0" w:rsidRDefault="002141B0" w:rsidP="00135779">
      <w:r>
        <w:separator/>
      </w:r>
    </w:p>
  </w:endnote>
  <w:endnote w:type="continuationSeparator" w:id="0">
    <w:p w:rsidR="002141B0" w:rsidRDefault="002141B0" w:rsidP="00135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±ё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92442"/>
      <w:docPartObj>
        <w:docPartGallery w:val="Page Numbers (Bottom of Page)"/>
        <w:docPartUnique/>
      </w:docPartObj>
    </w:sdtPr>
    <w:sdtContent>
      <w:p w:rsidR="00365EBB" w:rsidRDefault="00070FE0">
        <w:pPr>
          <w:pStyle w:val="a8"/>
          <w:jc w:val="right"/>
        </w:pPr>
        <w:r>
          <w:rPr>
            <w:noProof/>
          </w:rPr>
          <w:fldChar w:fldCharType="begin"/>
        </w:r>
        <w:r w:rsidR="00365EB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276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5EBB" w:rsidRDefault="00365E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B0" w:rsidRDefault="002141B0" w:rsidP="00135779">
      <w:r>
        <w:separator/>
      </w:r>
    </w:p>
  </w:footnote>
  <w:footnote w:type="continuationSeparator" w:id="0">
    <w:p w:rsidR="002141B0" w:rsidRDefault="002141B0" w:rsidP="00135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8EA287"/>
    <w:multiLevelType w:val="hybridMultilevel"/>
    <w:tmpl w:val="ABEA89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B5C45"/>
    <w:multiLevelType w:val="hybridMultilevel"/>
    <w:tmpl w:val="CDB06D18"/>
    <w:lvl w:ilvl="0" w:tplc="22D0D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6FB7326"/>
    <w:multiLevelType w:val="hybridMultilevel"/>
    <w:tmpl w:val="C3D66A8C"/>
    <w:lvl w:ilvl="0" w:tplc="F4D2D7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7DEF0"/>
    <w:multiLevelType w:val="hybridMultilevel"/>
    <w:tmpl w:val="98AAAC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42406D"/>
    <w:multiLevelType w:val="multilevel"/>
    <w:tmpl w:val="D44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B64BE"/>
    <w:multiLevelType w:val="hybridMultilevel"/>
    <w:tmpl w:val="0E2AD470"/>
    <w:lvl w:ilvl="0" w:tplc="04190001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D8820"/>
    <w:multiLevelType w:val="hybridMultilevel"/>
    <w:tmpl w:val="F04CB4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22358A2"/>
    <w:multiLevelType w:val="hybridMultilevel"/>
    <w:tmpl w:val="0DFAA0A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5FE3567"/>
    <w:multiLevelType w:val="hybridMultilevel"/>
    <w:tmpl w:val="B9241E5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9460D8E"/>
    <w:multiLevelType w:val="hybridMultilevel"/>
    <w:tmpl w:val="69B2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569B6"/>
    <w:multiLevelType w:val="hybridMultilevel"/>
    <w:tmpl w:val="5EA0A5E0"/>
    <w:lvl w:ilvl="0" w:tplc="04190001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B327E"/>
    <w:multiLevelType w:val="hybridMultilevel"/>
    <w:tmpl w:val="CE4CB88A"/>
    <w:lvl w:ilvl="0" w:tplc="3DFE9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77542"/>
    <w:multiLevelType w:val="hybridMultilevel"/>
    <w:tmpl w:val="0B14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32D8D"/>
    <w:multiLevelType w:val="hybridMultilevel"/>
    <w:tmpl w:val="4FE2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165E1"/>
    <w:multiLevelType w:val="multilevel"/>
    <w:tmpl w:val="4CCE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D2533"/>
    <w:multiLevelType w:val="multilevel"/>
    <w:tmpl w:val="A096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15453"/>
    <w:multiLevelType w:val="multilevel"/>
    <w:tmpl w:val="86D4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82C24"/>
    <w:multiLevelType w:val="hybridMultilevel"/>
    <w:tmpl w:val="6B9C0A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1466E37"/>
    <w:multiLevelType w:val="multilevel"/>
    <w:tmpl w:val="8298641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44D56E1F"/>
    <w:multiLevelType w:val="hybridMultilevel"/>
    <w:tmpl w:val="D5ACDC72"/>
    <w:lvl w:ilvl="0" w:tplc="04190001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7131E"/>
    <w:multiLevelType w:val="hybridMultilevel"/>
    <w:tmpl w:val="3A9CD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5A30D2"/>
    <w:multiLevelType w:val="hybridMultilevel"/>
    <w:tmpl w:val="F990A672"/>
    <w:lvl w:ilvl="0" w:tplc="C360E5D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06B77"/>
    <w:multiLevelType w:val="hybridMultilevel"/>
    <w:tmpl w:val="F30230F4"/>
    <w:lvl w:ilvl="0" w:tplc="04190001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B2FF3"/>
    <w:multiLevelType w:val="hybridMultilevel"/>
    <w:tmpl w:val="95EC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3586B"/>
    <w:multiLevelType w:val="hybridMultilevel"/>
    <w:tmpl w:val="55B92E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3301EFA"/>
    <w:multiLevelType w:val="hybridMultilevel"/>
    <w:tmpl w:val="325C6358"/>
    <w:lvl w:ilvl="0" w:tplc="733E6AA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53AB05FB"/>
    <w:multiLevelType w:val="hybridMultilevel"/>
    <w:tmpl w:val="325C6358"/>
    <w:lvl w:ilvl="0" w:tplc="733E6AA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59944430"/>
    <w:multiLevelType w:val="multilevel"/>
    <w:tmpl w:val="81B2ED62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28">
    <w:nsid w:val="5C6D11E5"/>
    <w:multiLevelType w:val="multilevel"/>
    <w:tmpl w:val="81B2ED62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29">
    <w:nsid w:val="601436D2"/>
    <w:multiLevelType w:val="hybridMultilevel"/>
    <w:tmpl w:val="98628DF4"/>
    <w:lvl w:ilvl="0" w:tplc="04190001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E5D01"/>
    <w:multiLevelType w:val="multilevel"/>
    <w:tmpl w:val="7F1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FA7E1F"/>
    <w:multiLevelType w:val="multilevel"/>
    <w:tmpl w:val="34D8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905573"/>
    <w:multiLevelType w:val="hybridMultilevel"/>
    <w:tmpl w:val="CDB06D18"/>
    <w:lvl w:ilvl="0" w:tplc="22D0D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76D6AB37"/>
    <w:multiLevelType w:val="hybridMultilevel"/>
    <w:tmpl w:val="1701C5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85C429B"/>
    <w:multiLevelType w:val="hybridMultilevel"/>
    <w:tmpl w:val="F8BC0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017460"/>
    <w:multiLevelType w:val="multilevel"/>
    <w:tmpl w:val="AC5C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B3972"/>
    <w:multiLevelType w:val="hybridMultilevel"/>
    <w:tmpl w:val="CDB06D18"/>
    <w:lvl w:ilvl="0" w:tplc="22D0D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>
    <w:nsid w:val="7B523ACA"/>
    <w:multiLevelType w:val="multilevel"/>
    <w:tmpl w:val="81B2ED62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38">
    <w:nsid w:val="7B584001"/>
    <w:multiLevelType w:val="hybridMultilevel"/>
    <w:tmpl w:val="50A2C12C"/>
    <w:lvl w:ilvl="0" w:tplc="C360E5DE">
      <w:numFmt w:val="bullet"/>
      <w:lvlText w:val="·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F6464EB"/>
    <w:multiLevelType w:val="multilevel"/>
    <w:tmpl w:val="AB44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4"/>
  </w:num>
  <w:num w:numId="3">
    <w:abstractNumId w:val="9"/>
  </w:num>
  <w:num w:numId="4">
    <w:abstractNumId w:val="37"/>
  </w:num>
  <w:num w:numId="5">
    <w:abstractNumId w:val="32"/>
  </w:num>
  <w:num w:numId="6">
    <w:abstractNumId w:val="7"/>
  </w:num>
  <w:num w:numId="7">
    <w:abstractNumId w:val="8"/>
  </w:num>
  <w:num w:numId="8">
    <w:abstractNumId w:val="25"/>
  </w:num>
  <w:num w:numId="9">
    <w:abstractNumId w:val="22"/>
  </w:num>
  <w:num w:numId="10">
    <w:abstractNumId w:val="19"/>
  </w:num>
  <w:num w:numId="11">
    <w:abstractNumId w:val="10"/>
  </w:num>
  <w:num w:numId="12">
    <w:abstractNumId w:val="5"/>
  </w:num>
  <w:num w:numId="13">
    <w:abstractNumId w:val="29"/>
  </w:num>
  <w:num w:numId="14">
    <w:abstractNumId w:val="12"/>
  </w:num>
  <w:num w:numId="15">
    <w:abstractNumId w:val="27"/>
  </w:num>
  <w:num w:numId="16">
    <w:abstractNumId w:val="28"/>
  </w:num>
  <w:num w:numId="17">
    <w:abstractNumId w:val="11"/>
  </w:num>
  <w:num w:numId="18">
    <w:abstractNumId w:val="31"/>
  </w:num>
  <w:num w:numId="19">
    <w:abstractNumId w:val="15"/>
  </w:num>
  <w:num w:numId="20">
    <w:abstractNumId w:val="4"/>
  </w:num>
  <w:num w:numId="21">
    <w:abstractNumId w:val="2"/>
  </w:num>
  <w:num w:numId="22">
    <w:abstractNumId w:val="23"/>
  </w:num>
  <w:num w:numId="23">
    <w:abstractNumId w:val="21"/>
  </w:num>
  <w:num w:numId="24">
    <w:abstractNumId w:val="6"/>
  </w:num>
  <w:num w:numId="25">
    <w:abstractNumId w:val="38"/>
  </w:num>
  <w:num w:numId="26">
    <w:abstractNumId w:val="20"/>
  </w:num>
  <w:num w:numId="27">
    <w:abstractNumId w:val="33"/>
  </w:num>
  <w:num w:numId="28">
    <w:abstractNumId w:val="17"/>
  </w:num>
  <w:num w:numId="29">
    <w:abstractNumId w:val="3"/>
  </w:num>
  <w:num w:numId="30">
    <w:abstractNumId w:val="24"/>
  </w:num>
  <w:num w:numId="31">
    <w:abstractNumId w:val="0"/>
  </w:num>
  <w:num w:numId="32">
    <w:abstractNumId w:val="35"/>
  </w:num>
  <w:num w:numId="33">
    <w:abstractNumId w:val="39"/>
  </w:num>
  <w:num w:numId="34">
    <w:abstractNumId w:val="16"/>
  </w:num>
  <w:num w:numId="35">
    <w:abstractNumId w:val="14"/>
  </w:num>
  <w:num w:numId="36">
    <w:abstractNumId w:val="26"/>
  </w:num>
  <w:num w:numId="37">
    <w:abstractNumId w:val="18"/>
  </w:num>
  <w:num w:numId="38">
    <w:abstractNumId w:val="30"/>
  </w:num>
  <w:num w:numId="39">
    <w:abstractNumId w:val="1"/>
  </w:num>
  <w:num w:numId="40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A7E9D"/>
    <w:rsid w:val="000072D4"/>
    <w:rsid w:val="00045EE6"/>
    <w:rsid w:val="000554C1"/>
    <w:rsid w:val="00056F76"/>
    <w:rsid w:val="00070FE0"/>
    <w:rsid w:val="000726B0"/>
    <w:rsid w:val="00076CF1"/>
    <w:rsid w:val="00082C24"/>
    <w:rsid w:val="000A0848"/>
    <w:rsid w:val="000A3E9B"/>
    <w:rsid w:val="000F54C8"/>
    <w:rsid w:val="00103980"/>
    <w:rsid w:val="001221A4"/>
    <w:rsid w:val="00135779"/>
    <w:rsid w:val="00141EF3"/>
    <w:rsid w:val="00157D78"/>
    <w:rsid w:val="0016564D"/>
    <w:rsid w:val="001705ED"/>
    <w:rsid w:val="00185288"/>
    <w:rsid w:val="00187A1B"/>
    <w:rsid w:val="00190058"/>
    <w:rsid w:val="00191DD0"/>
    <w:rsid w:val="001A20CF"/>
    <w:rsid w:val="001A3F06"/>
    <w:rsid w:val="001C08D3"/>
    <w:rsid w:val="001F5B8F"/>
    <w:rsid w:val="00206D42"/>
    <w:rsid w:val="00213BD6"/>
    <w:rsid w:val="00213FC0"/>
    <w:rsid w:val="002141B0"/>
    <w:rsid w:val="0026310C"/>
    <w:rsid w:val="002706B8"/>
    <w:rsid w:val="00274065"/>
    <w:rsid w:val="002867BB"/>
    <w:rsid w:val="002A5E2B"/>
    <w:rsid w:val="002B2F49"/>
    <w:rsid w:val="002B323C"/>
    <w:rsid w:val="002B33C5"/>
    <w:rsid w:val="002D4F22"/>
    <w:rsid w:val="002D68F9"/>
    <w:rsid w:val="002E1F18"/>
    <w:rsid w:val="002E33AD"/>
    <w:rsid w:val="002F0277"/>
    <w:rsid w:val="002F1900"/>
    <w:rsid w:val="0031290C"/>
    <w:rsid w:val="00320406"/>
    <w:rsid w:val="00327E11"/>
    <w:rsid w:val="00327E53"/>
    <w:rsid w:val="0033141C"/>
    <w:rsid w:val="00365EBB"/>
    <w:rsid w:val="00373B40"/>
    <w:rsid w:val="003978DB"/>
    <w:rsid w:val="003B5D0A"/>
    <w:rsid w:val="003C0D12"/>
    <w:rsid w:val="003E2774"/>
    <w:rsid w:val="004134F4"/>
    <w:rsid w:val="0043205A"/>
    <w:rsid w:val="0046509B"/>
    <w:rsid w:val="00473386"/>
    <w:rsid w:val="00476BC8"/>
    <w:rsid w:val="0048524A"/>
    <w:rsid w:val="00486200"/>
    <w:rsid w:val="00486B47"/>
    <w:rsid w:val="004D35F9"/>
    <w:rsid w:val="004E0392"/>
    <w:rsid w:val="004E2DD7"/>
    <w:rsid w:val="004F5216"/>
    <w:rsid w:val="004F5314"/>
    <w:rsid w:val="00552496"/>
    <w:rsid w:val="00562678"/>
    <w:rsid w:val="0056399B"/>
    <w:rsid w:val="00572012"/>
    <w:rsid w:val="005875DE"/>
    <w:rsid w:val="005A48C9"/>
    <w:rsid w:val="005E18B7"/>
    <w:rsid w:val="006054B4"/>
    <w:rsid w:val="00612200"/>
    <w:rsid w:val="006234AE"/>
    <w:rsid w:val="006263BE"/>
    <w:rsid w:val="006470B2"/>
    <w:rsid w:val="00652A9B"/>
    <w:rsid w:val="0067656E"/>
    <w:rsid w:val="006777BD"/>
    <w:rsid w:val="00693341"/>
    <w:rsid w:val="00695279"/>
    <w:rsid w:val="006974E6"/>
    <w:rsid w:val="006A1E52"/>
    <w:rsid w:val="006A301B"/>
    <w:rsid w:val="006C42DB"/>
    <w:rsid w:val="006D510B"/>
    <w:rsid w:val="006E1B64"/>
    <w:rsid w:val="0070148A"/>
    <w:rsid w:val="00703474"/>
    <w:rsid w:val="00706B54"/>
    <w:rsid w:val="00737A51"/>
    <w:rsid w:val="007659E9"/>
    <w:rsid w:val="00766D6E"/>
    <w:rsid w:val="007707DA"/>
    <w:rsid w:val="00782798"/>
    <w:rsid w:val="00791773"/>
    <w:rsid w:val="007A7E9B"/>
    <w:rsid w:val="007A7E9D"/>
    <w:rsid w:val="007F16F9"/>
    <w:rsid w:val="007F7139"/>
    <w:rsid w:val="008252A4"/>
    <w:rsid w:val="008357F2"/>
    <w:rsid w:val="00885FE2"/>
    <w:rsid w:val="008B626C"/>
    <w:rsid w:val="008E326C"/>
    <w:rsid w:val="008F435D"/>
    <w:rsid w:val="009437D8"/>
    <w:rsid w:val="00952A2C"/>
    <w:rsid w:val="00984A64"/>
    <w:rsid w:val="009921B9"/>
    <w:rsid w:val="009944D0"/>
    <w:rsid w:val="0099694E"/>
    <w:rsid w:val="009B43D9"/>
    <w:rsid w:val="009B5446"/>
    <w:rsid w:val="009E5351"/>
    <w:rsid w:val="00A0386B"/>
    <w:rsid w:val="00A1562B"/>
    <w:rsid w:val="00A1777A"/>
    <w:rsid w:val="00A4111D"/>
    <w:rsid w:val="00A41DD8"/>
    <w:rsid w:val="00A50565"/>
    <w:rsid w:val="00A64C35"/>
    <w:rsid w:val="00A72742"/>
    <w:rsid w:val="00A74912"/>
    <w:rsid w:val="00A76B92"/>
    <w:rsid w:val="00A871A6"/>
    <w:rsid w:val="00A90AAA"/>
    <w:rsid w:val="00AB7825"/>
    <w:rsid w:val="00AC15FE"/>
    <w:rsid w:val="00AF2A66"/>
    <w:rsid w:val="00AF47A0"/>
    <w:rsid w:val="00B152C1"/>
    <w:rsid w:val="00B724D3"/>
    <w:rsid w:val="00B90209"/>
    <w:rsid w:val="00B947D1"/>
    <w:rsid w:val="00BA058C"/>
    <w:rsid w:val="00BA0D1A"/>
    <w:rsid w:val="00BB05E2"/>
    <w:rsid w:val="00BE4C7C"/>
    <w:rsid w:val="00BE5E0B"/>
    <w:rsid w:val="00C05620"/>
    <w:rsid w:val="00C27C8C"/>
    <w:rsid w:val="00C30698"/>
    <w:rsid w:val="00C41F14"/>
    <w:rsid w:val="00C644E6"/>
    <w:rsid w:val="00CA780E"/>
    <w:rsid w:val="00CE0D46"/>
    <w:rsid w:val="00D240D8"/>
    <w:rsid w:val="00D2540A"/>
    <w:rsid w:val="00D26692"/>
    <w:rsid w:val="00D64BB3"/>
    <w:rsid w:val="00D82B97"/>
    <w:rsid w:val="00DB4FBD"/>
    <w:rsid w:val="00DB6784"/>
    <w:rsid w:val="00DB6ECF"/>
    <w:rsid w:val="00DD3EA9"/>
    <w:rsid w:val="00DF4E89"/>
    <w:rsid w:val="00E1716D"/>
    <w:rsid w:val="00E276B4"/>
    <w:rsid w:val="00E32949"/>
    <w:rsid w:val="00E55C86"/>
    <w:rsid w:val="00E623E7"/>
    <w:rsid w:val="00E73C02"/>
    <w:rsid w:val="00EB2709"/>
    <w:rsid w:val="00EB591F"/>
    <w:rsid w:val="00EB5E84"/>
    <w:rsid w:val="00ED13ED"/>
    <w:rsid w:val="00F10AD9"/>
    <w:rsid w:val="00F179B6"/>
    <w:rsid w:val="00F4776D"/>
    <w:rsid w:val="00F569E7"/>
    <w:rsid w:val="00F937A8"/>
    <w:rsid w:val="00FA39A5"/>
    <w:rsid w:val="00FE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9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6509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6564D"/>
    <w:pPr>
      <w:keepNext/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6509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6509B"/>
    <w:pPr>
      <w:suppressAutoHyphens w:val="0"/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7E9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7A7E9D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135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77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35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77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BB05E2"/>
    <w:pPr>
      <w:suppressAutoHyphens w:val="0"/>
      <w:ind w:left="720" w:firstLine="709"/>
      <w:jc w:val="both"/>
    </w:pPr>
    <w:rPr>
      <w:lang w:val="en-US" w:eastAsia="en-US"/>
    </w:rPr>
  </w:style>
  <w:style w:type="character" w:customStyle="1" w:styleId="8pt">
    <w:name w:val="Основной текст + 8 pt"/>
    <w:aliases w:val="Полужирный,Основной текст + 10,5 pt,Основной текст + Palatino Linotype,8,Основной текст + 8,Курсив,Основной текст + 9 pt1,Полужирный1,Основной текст + 92,5 pt2,Курсив1,5 pt3,Основной текст + Segoe UI,Интервал 1 pt"/>
    <w:rsid w:val="00BB05E2"/>
    <w:rPr>
      <w:rFonts w:ascii="Times New Roman" w:hAnsi="Times New Roman" w:cs="Times New Roman"/>
      <w:b/>
      <w:bCs/>
      <w:spacing w:val="0"/>
      <w:sz w:val="16"/>
      <w:szCs w:val="16"/>
      <w:lang w:val="ru-RU" w:eastAsia="ar-SA" w:bidi="ar-SA"/>
    </w:rPr>
  </w:style>
  <w:style w:type="paragraph" w:styleId="aa">
    <w:name w:val="Body Text"/>
    <w:basedOn w:val="a"/>
    <w:link w:val="ab"/>
    <w:rsid w:val="00BB05E2"/>
    <w:pPr>
      <w:spacing w:after="120"/>
    </w:pPr>
  </w:style>
  <w:style w:type="character" w:customStyle="1" w:styleId="ab">
    <w:name w:val="Основной текст Знак"/>
    <w:basedOn w:val="a0"/>
    <w:link w:val="aa"/>
    <w:rsid w:val="00BB05E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nhideWhenUsed/>
    <w:rsid w:val="00DB67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B678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E73C0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footnote reference"/>
    <w:rsid w:val="007F16F9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E623E7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9177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177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5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5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ed-on">
    <w:name w:val="posted-on"/>
    <w:basedOn w:val="a0"/>
    <w:rsid w:val="0046509B"/>
  </w:style>
  <w:style w:type="character" w:customStyle="1" w:styleId="byline">
    <w:name w:val="byline"/>
    <w:basedOn w:val="a0"/>
    <w:rsid w:val="0046509B"/>
  </w:style>
  <w:style w:type="character" w:customStyle="1" w:styleId="author">
    <w:name w:val="author"/>
    <w:basedOn w:val="a0"/>
    <w:rsid w:val="0046509B"/>
  </w:style>
  <w:style w:type="character" w:styleId="af3">
    <w:name w:val="Strong"/>
    <w:basedOn w:val="a0"/>
    <w:uiPriority w:val="22"/>
    <w:qFormat/>
    <w:rsid w:val="0046509B"/>
    <w:rPr>
      <w:b/>
      <w:bCs/>
    </w:rPr>
  </w:style>
  <w:style w:type="character" w:styleId="af4">
    <w:name w:val="Emphasis"/>
    <w:basedOn w:val="a0"/>
    <w:uiPriority w:val="20"/>
    <w:qFormat/>
    <w:rsid w:val="0046509B"/>
    <w:rPr>
      <w:i/>
      <w:iCs/>
    </w:rPr>
  </w:style>
  <w:style w:type="character" w:customStyle="1" w:styleId="31">
    <w:name w:val="Заголовок №3_"/>
    <w:link w:val="310"/>
    <w:locked/>
    <w:rsid w:val="0048620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486200"/>
    <w:pPr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4">
    <w:name w:val="Основной текст (14)_"/>
    <w:link w:val="141"/>
    <w:locked/>
    <w:rsid w:val="0048620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86200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140">
    <w:name w:val="Основной текст (14)"/>
    <w:rsid w:val="00486200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36">
    <w:name w:val="Заголовок №36"/>
    <w:rsid w:val="00486200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paragraph" w:customStyle="1" w:styleId="ParaAttribute4">
    <w:name w:val="ParaAttribute4"/>
    <w:rsid w:val="007A7E9B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7A7E9B"/>
    <w:rPr>
      <w:rFonts w:ascii="Times New Roman" w:eastAsia="±ё"/>
      <w:b/>
      <w:sz w:val="28"/>
    </w:rPr>
  </w:style>
  <w:style w:type="paragraph" w:customStyle="1" w:styleId="ParaAttribute1">
    <w:name w:val="ParaAttribute1"/>
    <w:rsid w:val="00ED13ED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221A4"/>
    <w:rPr>
      <w:rFonts w:ascii="Calibri" w:eastAsia="Times New Roman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1656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F4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1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8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9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85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5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2018-10-29T18:30:00Z</cp:lastPrinted>
  <dcterms:created xsi:type="dcterms:W3CDTF">2019-11-26T04:20:00Z</dcterms:created>
  <dcterms:modified xsi:type="dcterms:W3CDTF">2020-01-15T06:37:00Z</dcterms:modified>
</cp:coreProperties>
</file>