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9" w:rsidRDefault="00B2346F">
      <w:pPr>
        <w:spacing w:before="90"/>
        <w:ind w:left="3644" w:right="3697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8F2469" w:rsidRDefault="00B2346F">
      <w:pPr>
        <w:spacing w:before="43"/>
        <w:ind w:left="809"/>
        <w:rPr>
          <w:b/>
          <w:sz w:val="24"/>
        </w:rPr>
      </w:pPr>
      <w:r>
        <w:rPr>
          <w:b/>
          <w:sz w:val="24"/>
        </w:rPr>
        <w:t>субъекта персональных данных (заявителя) на обработку персональных данных</w:t>
      </w:r>
    </w:p>
    <w:p w:rsidR="008F2469" w:rsidRDefault="00B2346F">
      <w:pPr>
        <w:tabs>
          <w:tab w:val="left" w:pos="7829"/>
          <w:tab w:val="left" w:pos="9260"/>
        </w:tabs>
        <w:spacing w:before="7"/>
        <w:ind w:left="7391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г.</w:t>
      </w:r>
    </w:p>
    <w:p w:rsidR="008F2469" w:rsidRDefault="008F2469">
      <w:pPr>
        <w:pStyle w:val="a3"/>
        <w:rPr>
          <w:sz w:val="22"/>
        </w:rPr>
      </w:pPr>
    </w:p>
    <w:p w:rsidR="008F2469" w:rsidRDefault="00B2346F" w:rsidP="008A748B">
      <w:pPr>
        <w:tabs>
          <w:tab w:val="left" w:pos="8409"/>
        </w:tabs>
        <w:ind w:left="112" w:right="168" w:firstLine="708"/>
        <w:jc w:val="both"/>
      </w:pPr>
      <w:r>
        <w:t xml:space="preserve">В соответствии с Федеральным законом от 27.07.2006 г. № 152-ФЗ  </w:t>
      </w:r>
      <w:r>
        <w:rPr>
          <w:spacing w:val="-3"/>
        </w:rPr>
        <w:t xml:space="preserve">«О  </w:t>
      </w:r>
      <w:r>
        <w:t>персональных данных»       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F2469" w:rsidRDefault="00B2346F" w:rsidP="008A748B">
      <w:pPr>
        <w:spacing w:before="3" w:line="158" w:lineRule="exact"/>
        <w:ind w:left="4091" w:right="3439"/>
        <w:jc w:val="both"/>
        <w:rPr>
          <w:b/>
          <w:i/>
          <w:sz w:val="14"/>
        </w:rPr>
      </w:pPr>
      <w:r>
        <w:rPr>
          <w:b/>
          <w:i/>
          <w:sz w:val="14"/>
        </w:rPr>
        <w:t>(фамилия, имя, отчество полностью)</w:t>
      </w:r>
    </w:p>
    <w:p w:rsidR="008F2469" w:rsidRDefault="00B2346F" w:rsidP="008A748B">
      <w:pPr>
        <w:tabs>
          <w:tab w:val="left" w:pos="2448"/>
          <w:tab w:val="left" w:pos="4413"/>
        </w:tabs>
        <w:spacing w:line="250" w:lineRule="exact"/>
        <w:ind w:left="821"/>
        <w:jc w:val="both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469" w:rsidRDefault="00B2346F" w:rsidP="008A748B">
      <w:pPr>
        <w:tabs>
          <w:tab w:val="left" w:pos="9480"/>
        </w:tabs>
        <w:spacing w:before="2"/>
        <w:ind w:left="821"/>
        <w:jc w:val="both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469" w:rsidRDefault="00B2346F" w:rsidP="008A748B">
      <w:pPr>
        <w:spacing w:before="4"/>
        <w:ind w:left="3215" w:right="3697"/>
        <w:jc w:val="both"/>
        <w:rPr>
          <w:b/>
          <w:i/>
          <w:sz w:val="14"/>
        </w:rPr>
      </w:pPr>
      <w:r>
        <w:rPr>
          <w:b/>
          <w:i/>
          <w:sz w:val="14"/>
        </w:rPr>
        <w:t xml:space="preserve">(кем </w:t>
      </w:r>
      <w:proofErr w:type="gramStart"/>
      <w:r>
        <w:rPr>
          <w:b/>
          <w:i/>
          <w:sz w:val="14"/>
        </w:rPr>
        <w:t>и</w:t>
      </w:r>
      <w:proofErr w:type="gramEnd"/>
      <w:r>
        <w:rPr>
          <w:b/>
          <w:i/>
          <w:sz w:val="14"/>
        </w:rPr>
        <w:t xml:space="preserve"> когда выдан паспорт)</w:t>
      </w:r>
    </w:p>
    <w:p w:rsidR="008F2469" w:rsidRDefault="00B2346F" w:rsidP="008A748B">
      <w:pPr>
        <w:spacing w:line="158" w:lineRule="exact"/>
        <w:ind w:left="821"/>
        <w:jc w:val="both"/>
        <w:rPr>
          <w:b/>
          <w:sz w:val="14"/>
        </w:rPr>
      </w:pPr>
      <w:r>
        <w:rPr>
          <w:b/>
          <w:sz w:val="14"/>
        </w:rPr>
        <w:t>___________________________________________________________________________«_________»___________________Г.,</w:t>
      </w:r>
    </w:p>
    <w:p w:rsidR="008F2469" w:rsidRDefault="00B2346F" w:rsidP="008A748B">
      <w:pPr>
        <w:tabs>
          <w:tab w:val="left" w:pos="9395"/>
        </w:tabs>
        <w:spacing w:line="250" w:lineRule="exact"/>
        <w:ind w:left="821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</w:t>
      </w:r>
      <w:r>
        <w:rPr>
          <w:spacing w:val="-11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469" w:rsidRDefault="007B5842" w:rsidP="008A748B">
      <w:pPr>
        <w:pStyle w:val="a3"/>
        <w:spacing w:before="10"/>
        <w:jc w:val="both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452C76" wp14:editId="21C7762C">
                <wp:simplePos x="0" y="0"/>
                <wp:positionH relativeFrom="page">
                  <wp:posOffset>1169035</wp:posOffset>
                </wp:positionH>
                <wp:positionV relativeFrom="paragraph">
                  <wp:posOffset>158750</wp:posOffset>
                </wp:positionV>
                <wp:extent cx="5448300" cy="0"/>
                <wp:effectExtent l="6985" t="6350" r="1206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2.5pt" to="521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90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8F2469" w:rsidRPr="0036697E" w:rsidRDefault="00B2346F" w:rsidP="0036697E">
      <w:pPr>
        <w:spacing w:line="223" w:lineRule="exact"/>
        <w:ind w:left="821"/>
        <w:jc w:val="both"/>
      </w:pPr>
      <w:r w:rsidRPr="0036697E">
        <w:t>свободно, своей волей и в своем интересе даю согласие уполномоченным должностным лицам</w:t>
      </w:r>
    </w:p>
    <w:p w:rsidR="008F2469" w:rsidRPr="0036697E" w:rsidRDefault="005A5FB7" w:rsidP="0036697E">
      <w:pPr>
        <w:ind w:left="112" w:right="165"/>
        <w:jc w:val="both"/>
      </w:pPr>
      <w:r w:rsidRPr="0036697E">
        <w:t xml:space="preserve">Министерства образования </w:t>
      </w:r>
      <w:r w:rsidR="00DD28BA">
        <w:t>и науки</w:t>
      </w:r>
      <w:r w:rsidR="00B2346F" w:rsidRPr="0036697E">
        <w:t xml:space="preserve"> Р</w:t>
      </w:r>
      <w:r w:rsidRPr="0036697E">
        <w:t>еспублики Башкортостан</w:t>
      </w:r>
      <w:r w:rsidR="00B2346F" w:rsidRPr="0036697E">
        <w:t xml:space="preserve">, зарегистрированного по адресу: </w:t>
      </w:r>
      <w:r w:rsidRPr="0036697E">
        <w:t>Республика Башкортостан</w:t>
      </w:r>
      <w:r w:rsidR="00B2346F" w:rsidRPr="0036697E">
        <w:t xml:space="preserve">, </w:t>
      </w:r>
      <w:r w:rsidRPr="0036697E">
        <w:t>город Уфа, ул. Театральная 5/2</w:t>
      </w:r>
      <w:r w:rsidR="00B2346F" w:rsidRPr="0036697E">
        <w:t xml:space="preserve"> (далее - Организатор)</w:t>
      </w:r>
      <w:r w:rsidR="0036697E">
        <w:t xml:space="preserve"> </w:t>
      </w:r>
      <w:r w:rsidR="00B2346F" w:rsidRPr="0036697E">
        <w:t>с использованием средств автоматизации и/или без использования таких средств (Согласие).</w:t>
      </w:r>
    </w:p>
    <w:p w:rsidR="008F2469" w:rsidRPr="0036697E" w:rsidRDefault="00B2346F" w:rsidP="0036697E">
      <w:pPr>
        <w:spacing w:line="252" w:lineRule="exact"/>
        <w:ind w:left="821"/>
        <w:jc w:val="both"/>
      </w:pPr>
      <w:r w:rsidRPr="0036697E">
        <w:t>Настоящее Согласие предоставляется:</w:t>
      </w:r>
    </w:p>
    <w:p w:rsidR="008F2469" w:rsidRPr="0036697E" w:rsidRDefault="00B2346F" w:rsidP="0036697E">
      <w:pPr>
        <w:pStyle w:val="a4"/>
        <w:numPr>
          <w:ilvl w:val="0"/>
          <w:numId w:val="3"/>
        </w:numPr>
        <w:tabs>
          <w:tab w:val="left" w:pos="1033"/>
        </w:tabs>
        <w:ind w:right="162" w:firstLine="709"/>
        <w:jc w:val="both"/>
      </w:pPr>
      <w:proofErr w:type="gramStart"/>
      <w:r w:rsidRPr="0036697E"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</w:t>
      </w:r>
      <w:r w:rsidRPr="0036697E">
        <w:rPr>
          <w:spacing w:val="-7"/>
        </w:rPr>
        <w:t xml:space="preserve"> </w:t>
      </w:r>
      <w:r w:rsidRPr="0036697E">
        <w:t>средств)</w:t>
      </w:r>
      <w:proofErr w:type="gramEnd"/>
    </w:p>
    <w:p w:rsidR="00DC729D" w:rsidRPr="0036697E" w:rsidRDefault="00B2346F" w:rsidP="0036697E">
      <w:pPr>
        <w:pStyle w:val="a4"/>
        <w:numPr>
          <w:ilvl w:val="0"/>
          <w:numId w:val="3"/>
        </w:numPr>
        <w:tabs>
          <w:tab w:val="left" w:pos="1011"/>
          <w:tab w:val="left" w:pos="10026"/>
        </w:tabs>
        <w:spacing w:before="2"/>
        <w:ind w:right="324" w:firstLine="709"/>
        <w:jc w:val="both"/>
      </w:pPr>
      <w:r w:rsidRPr="0036697E">
        <w:t xml:space="preserve">на обработку </w:t>
      </w:r>
      <w:proofErr w:type="gramStart"/>
      <w:r w:rsidRPr="0036697E">
        <w:t>моих</w:t>
      </w:r>
      <w:proofErr w:type="gramEnd"/>
      <w:r w:rsidRPr="0036697E">
        <w:rPr>
          <w:spacing w:val="-5"/>
        </w:rPr>
        <w:t xml:space="preserve"> </w:t>
      </w:r>
      <w:r w:rsidRPr="0036697E">
        <w:t>персональных Организатору</w:t>
      </w:r>
      <w:r w:rsidRPr="0036697E">
        <w:tab/>
      </w:r>
    </w:p>
    <w:p w:rsidR="0036697E" w:rsidRDefault="00B2346F" w:rsidP="0036697E">
      <w:pPr>
        <w:pStyle w:val="a4"/>
        <w:numPr>
          <w:ilvl w:val="0"/>
          <w:numId w:val="3"/>
        </w:numPr>
        <w:tabs>
          <w:tab w:val="left" w:pos="1011"/>
          <w:tab w:val="left" w:pos="10026"/>
        </w:tabs>
        <w:ind w:right="324" w:firstLine="739"/>
        <w:jc w:val="both"/>
      </w:pPr>
      <w:r w:rsidRPr="0036697E">
        <w:t xml:space="preserve"> </w:t>
      </w:r>
      <w:proofErr w:type="gramStart"/>
      <w:r w:rsidRPr="0036697E">
        <w:t>на раскрытие персональных данных Оператору</w:t>
      </w:r>
      <w:r w:rsidR="0036697E">
        <w:t xml:space="preserve"> (</w:t>
      </w:r>
      <w:r w:rsidR="0036697E" w:rsidRPr="0036697E">
        <w:t>ГАУ ДПО Институт развития образования Республики Башкортостан, зарегистрированн</w:t>
      </w:r>
      <w:r w:rsidR="0036697E">
        <w:t>ое</w:t>
      </w:r>
      <w:r w:rsidR="0036697E" w:rsidRPr="0036697E">
        <w:t xml:space="preserve"> по адресу:</w:t>
      </w:r>
      <w:proofErr w:type="gramEnd"/>
      <w:r w:rsidR="0036697E" w:rsidRPr="0036697E">
        <w:t xml:space="preserve"> </w:t>
      </w:r>
      <w:proofErr w:type="gramStart"/>
      <w:r w:rsidR="0036697E" w:rsidRPr="0036697E">
        <w:t>Республика Башкортостан, город Уфа,</w:t>
      </w:r>
      <w:r w:rsidR="004A098C">
        <w:t xml:space="preserve">                 </w:t>
      </w:r>
      <w:r w:rsidR="0036697E" w:rsidRPr="0036697E">
        <w:t xml:space="preserve"> ул. </w:t>
      </w:r>
      <w:proofErr w:type="spellStart"/>
      <w:r w:rsidR="0036697E" w:rsidRPr="0036697E">
        <w:t>Мингажева</w:t>
      </w:r>
      <w:proofErr w:type="spellEnd"/>
      <w:r w:rsidR="0036697E" w:rsidRPr="0036697E">
        <w:t xml:space="preserve"> 120</w:t>
      </w:r>
      <w:r w:rsidR="0036697E">
        <w:t xml:space="preserve">) </w:t>
      </w:r>
      <w:proofErr w:type="gramEnd"/>
    </w:p>
    <w:p w:rsidR="008F2469" w:rsidRPr="0036697E" w:rsidRDefault="00B2346F" w:rsidP="0036697E">
      <w:pPr>
        <w:pStyle w:val="a4"/>
        <w:numPr>
          <w:ilvl w:val="0"/>
          <w:numId w:val="3"/>
        </w:numPr>
        <w:tabs>
          <w:tab w:val="left" w:pos="1011"/>
          <w:tab w:val="left" w:pos="10026"/>
        </w:tabs>
        <w:ind w:right="324" w:firstLine="739"/>
        <w:jc w:val="both"/>
      </w:pPr>
      <w:r w:rsidRPr="0036697E">
        <w:t>на раскрытие персональных данных неопределенному кругу</w:t>
      </w:r>
      <w:r w:rsidRPr="0036697E">
        <w:rPr>
          <w:spacing w:val="-8"/>
        </w:rPr>
        <w:t xml:space="preserve"> </w:t>
      </w:r>
      <w:r w:rsidRPr="0036697E">
        <w:t>лиц</w:t>
      </w:r>
    </w:p>
    <w:p w:rsidR="008F2469" w:rsidRPr="0036697E" w:rsidRDefault="00B2346F" w:rsidP="0036697E">
      <w:pPr>
        <w:pStyle w:val="a4"/>
        <w:numPr>
          <w:ilvl w:val="0"/>
          <w:numId w:val="3"/>
        </w:numPr>
        <w:tabs>
          <w:tab w:val="left" w:pos="1011"/>
        </w:tabs>
        <w:ind w:left="1010" w:hanging="189"/>
        <w:jc w:val="both"/>
      </w:pPr>
      <w:r w:rsidRPr="0036697E">
        <w:t>на включение моих персональных данных в общедоступные источники</w:t>
      </w:r>
      <w:r w:rsidRPr="0036697E">
        <w:rPr>
          <w:spacing w:val="-6"/>
        </w:rPr>
        <w:t xml:space="preserve"> </w:t>
      </w:r>
      <w:r w:rsidRPr="0036697E">
        <w:t>(публикацию)</w:t>
      </w:r>
    </w:p>
    <w:p w:rsidR="008F2469" w:rsidRPr="0036697E" w:rsidRDefault="00B2346F" w:rsidP="0036697E">
      <w:pPr>
        <w:pStyle w:val="a4"/>
        <w:numPr>
          <w:ilvl w:val="0"/>
          <w:numId w:val="3"/>
        </w:numPr>
        <w:tabs>
          <w:tab w:val="left" w:pos="1011"/>
        </w:tabs>
        <w:ind w:right="142" w:firstLine="709"/>
        <w:jc w:val="both"/>
      </w:pPr>
      <w:r w:rsidRPr="0036697E">
        <w:t>на обработку моих персональных данных, относящихся к специальным категориям, и их распространение (раскрытие неопределенному кругу</w:t>
      </w:r>
      <w:r w:rsidRPr="0036697E">
        <w:rPr>
          <w:spacing w:val="-9"/>
        </w:rPr>
        <w:t xml:space="preserve"> </w:t>
      </w:r>
      <w:r w:rsidRPr="0036697E">
        <w:t>лиц)</w:t>
      </w:r>
    </w:p>
    <w:p w:rsidR="008F2469" w:rsidRDefault="00B2346F" w:rsidP="0036697E">
      <w:pPr>
        <w:pStyle w:val="a4"/>
        <w:numPr>
          <w:ilvl w:val="0"/>
          <w:numId w:val="3"/>
        </w:numPr>
        <w:tabs>
          <w:tab w:val="left" w:pos="1011"/>
        </w:tabs>
        <w:ind w:right="187" w:firstLine="709"/>
        <w:jc w:val="both"/>
      </w:pPr>
      <w:r w:rsidRPr="0036697E"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</w:t>
      </w:r>
      <w:r>
        <w:t xml:space="preserve"> обработки моих персональных</w:t>
      </w:r>
      <w:r>
        <w:rPr>
          <w:spacing w:val="-1"/>
        </w:rPr>
        <w:t xml:space="preserve"> </w:t>
      </w:r>
      <w:r>
        <w:t>данных.</w:t>
      </w:r>
    </w:p>
    <w:p w:rsidR="008F2469" w:rsidRDefault="008F2469" w:rsidP="008A748B">
      <w:pPr>
        <w:pStyle w:val="a3"/>
        <w:spacing w:before="7"/>
        <w:jc w:val="both"/>
        <w:rPr>
          <w:sz w:val="21"/>
        </w:rPr>
      </w:pPr>
    </w:p>
    <w:p w:rsidR="008F2469" w:rsidRDefault="00B2346F">
      <w:pPr>
        <w:spacing w:line="264" w:lineRule="auto"/>
        <w:ind w:left="112" w:right="164" w:firstLine="708"/>
        <w:jc w:val="both"/>
      </w:pPr>
      <w:proofErr w:type="gramStart"/>
      <w:r>
        <w:t xml:space="preserve">Данное согласие распространяется на следующую информацию: </w:t>
      </w:r>
      <w:r>
        <w:rPr>
          <w:i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>
        <w:rPr>
          <w:i/>
        </w:rPr>
        <w:t xml:space="preserve">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proofErr w:type="gramStart"/>
      <w:r>
        <w:rPr>
          <w:i/>
        </w:rPr>
        <w:t>кор</w:t>
      </w:r>
      <w:proofErr w:type="spellEnd"/>
      <w:r>
        <w:rPr>
          <w:i/>
        </w:rPr>
        <w:t>./счет</w:t>
      </w:r>
      <w:proofErr w:type="gramEnd"/>
      <w:r>
        <w:rPr>
          <w:i/>
        </w:rPr>
        <w:t xml:space="preserve">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>
        <w:t>.</w:t>
      </w:r>
    </w:p>
    <w:p w:rsidR="008F2469" w:rsidRDefault="00B2346F" w:rsidP="00DC729D">
      <w:pPr>
        <w:spacing w:before="4"/>
        <w:ind w:left="112" w:right="163" w:firstLine="708"/>
        <w:jc w:val="both"/>
      </w:pPr>
      <w:r>
        <w:t>Настоящее Согласие может быть отозвано путем направления мной соответствующего запроса в адрес Организатора.</w:t>
      </w:r>
    </w:p>
    <w:p w:rsidR="008F2469" w:rsidRDefault="008F2469" w:rsidP="00DC729D">
      <w:pPr>
        <w:pStyle w:val="a3"/>
        <w:spacing w:before="11"/>
        <w:jc w:val="both"/>
        <w:rPr>
          <w:sz w:val="21"/>
        </w:rPr>
      </w:pPr>
    </w:p>
    <w:p w:rsidR="008F2469" w:rsidRDefault="00B2346F" w:rsidP="00DC729D">
      <w:pPr>
        <w:ind w:left="112" w:firstLine="708"/>
        <w:jc w:val="both"/>
      </w:pPr>
      <w: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F2469" w:rsidRDefault="008F2469">
      <w:pPr>
        <w:pStyle w:val="a3"/>
        <w:rPr>
          <w:sz w:val="24"/>
        </w:rPr>
      </w:pPr>
    </w:p>
    <w:p w:rsidR="008F2469" w:rsidRDefault="008F2469">
      <w:pPr>
        <w:pStyle w:val="a3"/>
        <w:spacing w:before="1"/>
        <w:rPr>
          <w:sz w:val="20"/>
        </w:rPr>
      </w:pPr>
    </w:p>
    <w:p w:rsidR="008F2469" w:rsidRDefault="00B2346F">
      <w:pPr>
        <w:spacing w:line="252" w:lineRule="exact"/>
        <w:ind w:left="821"/>
      </w:pPr>
      <w:r>
        <w:t>Данное Согласие действует</w:t>
      </w:r>
    </w:p>
    <w:p w:rsidR="008F2469" w:rsidRDefault="00B2346F">
      <w:pPr>
        <w:tabs>
          <w:tab w:val="left" w:pos="1634"/>
          <w:tab w:val="left" w:pos="4164"/>
          <w:tab w:val="left" w:pos="5308"/>
          <w:tab w:val="left" w:pos="8164"/>
        </w:tabs>
        <w:spacing w:line="252" w:lineRule="exact"/>
        <w:ind w:left="821"/>
      </w:pPr>
      <w:r>
        <w:t xml:space="preserve">с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г. </w:t>
      </w:r>
      <w:bookmarkStart w:id="0" w:name="_GoBack"/>
      <w:bookmarkEnd w:id="0"/>
    </w:p>
    <w:p w:rsidR="008F2469" w:rsidRDefault="008F2469">
      <w:pPr>
        <w:pStyle w:val="a3"/>
        <w:rPr>
          <w:sz w:val="20"/>
        </w:rPr>
      </w:pPr>
    </w:p>
    <w:p w:rsidR="008F2469" w:rsidRDefault="007B5842">
      <w:pPr>
        <w:pStyle w:val="a3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173355</wp:posOffset>
                </wp:positionV>
                <wp:extent cx="3352800" cy="0"/>
                <wp:effectExtent l="6985" t="11430" r="1206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3.65pt" to="35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Q0HQIAAEE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8F2469" w:rsidRDefault="00B2346F">
      <w:pPr>
        <w:spacing w:line="222" w:lineRule="exact"/>
        <w:ind w:left="821"/>
      </w:pPr>
      <w:r>
        <w:t>(Ф.И.О., подпись лица, давшего согласие)</w:t>
      </w:r>
    </w:p>
    <w:p w:rsidR="008F2469" w:rsidRDefault="008F2469" w:rsidP="00F57E99">
      <w:pPr>
        <w:spacing w:before="67"/>
        <w:ind w:left="8241"/>
      </w:pPr>
    </w:p>
    <w:sectPr w:rsidR="008F2469" w:rsidSect="00F57E99">
      <w:headerReference w:type="default" r:id="rId8"/>
      <w:pgSz w:w="11910" w:h="16840"/>
      <w:pgMar w:top="1040" w:right="4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17" w:rsidRDefault="00840B17">
      <w:r>
        <w:separator/>
      </w:r>
    </w:p>
  </w:endnote>
  <w:endnote w:type="continuationSeparator" w:id="0">
    <w:p w:rsidR="00840B17" w:rsidRDefault="0084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17" w:rsidRDefault="00840B17">
      <w:r>
        <w:separator/>
      </w:r>
    </w:p>
  </w:footnote>
  <w:footnote w:type="continuationSeparator" w:id="0">
    <w:p w:rsidR="00840B17" w:rsidRDefault="0084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69" w:rsidRDefault="008F246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015"/>
    <w:multiLevelType w:val="hybridMultilevel"/>
    <w:tmpl w:val="9FD2D362"/>
    <w:lvl w:ilvl="0" w:tplc="D5A4B5BE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CD805432">
      <w:numFmt w:val="bullet"/>
      <w:lvlText w:val="•"/>
      <w:lvlJc w:val="left"/>
      <w:pPr>
        <w:ind w:left="1156" w:hanging="708"/>
      </w:pPr>
      <w:rPr>
        <w:rFonts w:hint="default"/>
        <w:lang w:val="ru-RU" w:eastAsia="ru-RU" w:bidi="ru-RU"/>
      </w:rPr>
    </w:lvl>
    <w:lvl w:ilvl="2" w:tplc="8C923E82">
      <w:numFmt w:val="bullet"/>
      <w:lvlText w:val="•"/>
      <w:lvlJc w:val="left"/>
      <w:pPr>
        <w:ind w:left="2193" w:hanging="708"/>
      </w:pPr>
      <w:rPr>
        <w:rFonts w:hint="default"/>
        <w:lang w:val="ru-RU" w:eastAsia="ru-RU" w:bidi="ru-RU"/>
      </w:rPr>
    </w:lvl>
    <w:lvl w:ilvl="3" w:tplc="6D2CCEA0">
      <w:numFmt w:val="bullet"/>
      <w:lvlText w:val="•"/>
      <w:lvlJc w:val="left"/>
      <w:pPr>
        <w:ind w:left="3229" w:hanging="708"/>
      </w:pPr>
      <w:rPr>
        <w:rFonts w:hint="default"/>
        <w:lang w:val="ru-RU" w:eastAsia="ru-RU" w:bidi="ru-RU"/>
      </w:rPr>
    </w:lvl>
    <w:lvl w:ilvl="4" w:tplc="774C1442">
      <w:numFmt w:val="bullet"/>
      <w:lvlText w:val="•"/>
      <w:lvlJc w:val="left"/>
      <w:pPr>
        <w:ind w:left="4266" w:hanging="708"/>
      </w:pPr>
      <w:rPr>
        <w:rFonts w:hint="default"/>
        <w:lang w:val="ru-RU" w:eastAsia="ru-RU" w:bidi="ru-RU"/>
      </w:rPr>
    </w:lvl>
    <w:lvl w:ilvl="5" w:tplc="792ABA10">
      <w:numFmt w:val="bullet"/>
      <w:lvlText w:val="•"/>
      <w:lvlJc w:val="left"/>
      <w:pPr>
        <w:ind w:left="5303" w:hanging="708"/>
      </w:pPr>
      <w:rPr>
        <w:rFonts w:hint="default"/>
        <w:lang w:val="ru-RU" w:eastAsia="ru-RU" w:bidi="ru-RU"/>
      </w:rPr>
    </w:lvl>
    <w:lvl w:ilvl="6" w:tplc="92B80C14">
      <w:numFmt w:val="bullet"/>
      <w:lvlText w:val="•"/>
      <w:lvlJc w:val="left"/>
      <w:pPr>
        <w:ind w:left="6339" w:hanging="708"/>
      </w:pPr>
      <w:rPr>
        <w:rFonts w:hint="default"/>
        <w:lang w:val="ru-RU" w:eastAsia="ru-RU" w:bidi="ru-RU"/>
      </w:rPr>
    </w:lvl>
    <w:lvl w:ilvl="7" w:tplc="CF801522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25046628">
      <w:numFmt w:val="bullet"/>
      <w:lvlText w:val="•"/>
      <w:lvlJc w:val="left"/>
      <w:pPr>
        <w:ind w:left="8413" w:hanging="708"/>
      </w:pPr>
      <w:rPr>
        <w:rFonts w:hint="default"/>
        <w:lang w:val="ru-RU" w:eastAsia="ru-RU" w:bidi="ru-RU"/>
      </w:rPr>
    </w:lvl>
  </w:abstractNum>
  <w:abstractNum w:abstractNumId="1">
    <w:nsid w:val="41A767AA"/>
    <w:multiLevelType w:val="hybridMultilevel"/>
    <w:tmpl w:val="5E16CCE6"/>
    <w:lvl w:ilvl="0" w:tplc="1A2C543C">
      <w:numFmt w:val="bullet"/>
      <w:lvlText w:val="□"/>
      <w:lvlJc w:val="left"/>
      <w:pPr>
        <w:ind w:left="11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5682DB6">
      <w:numFmt w:val="bullet"/>
      <w:lvlText w:val="•"/>
      <w:lvlJc w:val="left"/>
      <w:pPr>
        <w:ind w:left="1156" w:hanging="211"/>
      </w:pPr>
      <w:rPr>
        <w:rFonts w:hint="default"/>
        <w:lang w:val="ru-RU" w:eastAsia="ru-RU" w:bidi="ru-RU"/>
      </w:rPr>
    </w:lvl>
    <w:lvl w:ilvl="2" w:tplc="2F3ECB60">
      <w:numFmt w:val="bullet"/>
      <w:lvlText w:val="•"/>
      <w:lvlJc w:val="left"/>
      <w:pPr>
        <w:ind w:left="2193" w:hanging="211"/>
      </w:pPr>
      <w:rPr>
        <w:rFonts w:hint="default"/>
        <w:lang w:val="ru-RU" w:eastAsia="ru-RU" w:bidi="ru-RU"/>
      </w:rPr>
    </w:lvl>
    <w:lvl w:ilvl="3" w:tplc="A1FA7FE2">
      <w:numFmt w:val="bullet"/>
      <w:lvlText w:val="•"/>
      <w:lvlJc w:val="left"/>
      <w:pPr>
        <w:ind w:left="3229" w:hanging="211"/>
      </w:pPr>
      <w:rPr>
        <w:rFonts w:hint="default"/>
        <w:lang w:val="ru-RU" w:eastAsia="ru-RU" w:bidi="ru-RU"/>
      </w:rPr>
    </w:lvl>
    <w:lvl w:ilvl="4" w:tplc="87DC9C84">
      <w:numFmt w:val="bullet"/>
      <w:lvlText w:val="•"/>
      <w:lvlJc w:val="left"/>
      <w:pPr>
        <w:ind w:left="4266" w:hanging="211"/>
      </w:pPr>
      <w:rPr>
        <w:rFonts w:hint="default"/>
        <w:lang w:val="ru-RU" w:eastAsia="ru-RU" w:bidi="ru-RU"/>
      </w:rPr>
    </w:lvl>
    <w:lvl w:ilvl="5" w:tplc="F2DA555E">
      <w:numFmt w:val="bullet"/>
      <w:lvlText w:val="•"/>
      <w:lvlJc w:val="left"/>
      <w:pPr>
        <w:ind w:left="5303" w:hanging="211"/>
      </w:pPr>
      <w:rPr>
        <w:rFonts w:hint="default"/>
        <w:lang w:val="ru-RU" w:eastAsia="ru-RU" w:bidi="ru-RU"/>
      </w:rPr>
    </w:lvl>
    <w:lvl w:ilvl="6" w:tplc="87F67924">
      <w:numFmt w:val="bullet"/>
      <w:lvlText w:val="•"/>
      <w:lvlJc w:val="left"/>
      <w:pPr>
        <w:ind w:left="6339" w:hanging="211"/>
      </w:pPr>
      <w:rPr>
        <w:rFonts w:hint="default"/>
        <w:lang w:val="ru-RU" w:eastAsia="ru-RU" w:bidi="ru-RU"/>
      </w:rPr>
    </w:lvl>
    <w:lvl w:ilvl="7" w:tplc="F3407C7E">
      <w:numFmt w:val="bullet"/>
      <w:lvlText w:val="•"/>
      <w:lvlJc w:val="left"/>
      <w:pPr>
        <w:ind w:left="7376" w:hanging="211"/>
      </w:pPr>
      <w:rPr>
        <w:rFonts w:hint="default"/>
        <w:lang w:val="ru-RU" w:eastAsia="ru-RU" w:bidi="ru-RU"/>
      </w:rPr>
    </w:lvl>
    <w:lvl w:ilvl="8" w:tplc="6AB8A15E">
      <w:numFmt w:val="bullet"/>
      <w:lvlText w:val="•"/>
      <w:lvlJc w:val="left"/>
      <w:pPr>
        <w:ind w:left="8413" w:hanging="211"/>
      </w:pPr>
      <w:rPr>
        <w:rFonts w:hint="default"/>
        <w:lang w:val="ru-RU" w:eastAsia="ru-RU" w:bidi="ru-RU"/>
      </w:rPr>
    </w:lvl>
  </w:abstractNum>
  <w:abstractNum w:abstractNumId="2">
    <w:nsid w:val="5CD0584C"/>
    <w:multiLevelType w:val="hybridMultilevel"/>
    <w:tmpl w:val="2A8457CA"/>
    <w:lvl w:ilvl="0" w:tplc="4EAE01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4C82D3A">
      <w:numFmt w:val="bullet"/>
      <w:lvlText w:val=""/>
      <w:lvlJc w:val="left"/>
      <w:pPr>
        <w:ind w:left="11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7A929CAE">
      <w:numFmt w:val="bullet"/>
      <w:lvlText w:val="•"/>
      <w:lvlJc w:val="left"/>
      <w:pPr>
        <w:ind w:left="1911" w:hanging="708"/>
      </w:pPr>
      <w:rPr>
        <w:rFonts w:hint="default"/>
        <w:lang w:val="ru-RU" w:eastAsia="ru-RU" w:bidi="ru-RU"/>
      </w:rPr>
    </w:lvl>
    <w:lvl w:ilvl="3" w:tplc="6E345BDC">
      <w:numFmt w:val="bullet"/>
      <w:lvlText w:val="•"/>
      <w:lvlJc w:val="left"/>
      <w:pPr>
        <w:ind w:left="2983" w:hanging="708"/>
      </w:pPr>
      <w:rPr>
        <w:rFonts w:hint="default"/>
        <w:lang w:val="ru-RU" w:eastAsia="ru-RU" w:bidi="ru-RU"/>
      </w:rPr>
    </w:lvl>
    <w:lvl w:ilvl="4" w:tplc="8362EC48">
      <w:numFmt w:val="bullet"/>
      <w:lvlText w:val="•"/>
      <w:lvlJc w:val="left"/>
      <w:pPr>
        <w:ind w:left="4055" w:hanging="708"/>
      </w:pPr>
      <w:rPr>
        <w:rFonts w:hint="default"/>
        <w:lang w:val="ru-RU" w:eastAsia="ru-RU" w:bidi="ru-RU"/>
      </w:rPr>
    </w:lvl>
    <w:lvl w:ilvl="5" w:tplc="158E405C">
      <w:numFmt w:val="bullet"/>
      <w:lvlText w:val="•"/>
      <w:lvlJc w:val="left"/>
      <w:pPr>
        <w:ind w:left="5127" w:hanging="708"/>
      </w:pPr>
      <w:rPr>
        <w:rFonts w:hint="default"/>
        <w:lang w:val="ru-RU" w:eastAsia="ru-RU" w:bidi="ru-RU"/>
      </w:rPr>
    </w:lvl>
    <w:lvl w:ilvl="6" w:tplc="810660D0">
      <w:numFmt w:val="bullet"/>
      <w:lvlText w:val="•"/>
      <w:lvlJc w:val="left"/>
      <w:pPr>
        <w:ind w:left="6199" w:hanging="708"/>
      </w:pPr>
      <w:rPr>
        <w:rFonts w:hint="default"/>
        <w:lang w:val="ru-RU" w:eastAsia="ru-RU" w:bidi="ru-RU"/>
      </w:rPr>
    </w:lvl>
    <w:lvl w:ilvl="7" w:tplc="616E3C6A">
      <w:numFmt w:val="bullet"/>
      <w:lvlText w:val="•"/>
      <w:lvlJc w:val="left"/>
      <w:pPr>
        <w:ind w:left="7270" w:hanging="708"/>
      </w:pPr>
      <w:rPr>
        <w:rFonts w:hint="default"/>
        <w:lang w:val="ru-RU" w:eastAsia="ru-RU" w:bidi="ru-RU"/>
      </w:rPr>
    </w:lvl>
    <w:lvl w:ilvl="8" w:tplc="12B4CC62">
      <w:numFmt w:val="bullet"/>
      <w:lvlText w:val="•"/>
      <w:lvlJc w:val="left"/>
      <w:pPr>
        <w:ind w:left="8342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69"/>
    <w:rsid w:val="00002306"/>
    <w:rsid w:val="002C6C7A"/>
    <w:rsid w:val="0030398A"/>
    <w:rsid w:val="0036697E"/>
    <w:rsid w:val="00394098"/>
    <w:rsid w:val="003E6E5B"/>
    <w:rsid w:val="00473EDA"/>
    <w:rsid w:val="004A098C"/>
    <w:rsid w:val="0053643E"/>
    <w:rsid w:val="005A5FB7"/>
    <w:rsid w:val="00624D54"/>
    <w:rsid w:val="007B5842"/>
    <w:rsid w:val="00840B17"/>
    <w:rsid w:val="00856D03"/>
    <w:rsid w:val="008A748B"/>
    <w:rsid w:val="008F2469"/>
    <w:rsid w:val="00AA7556"/>
    <w:rsid w:val="00B2346F"/>
    <w:rsid w:val="00C05864"/>
    <w:rsid w:val="00DC729D"/>
    <w:rsid w:val="00DD28BA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4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0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94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09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4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09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94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09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Минасян Наталия Валерьевна</dc:creator>
  <cp:lastModifiedBy>Бикмурзина Екатерина Геннадьевна</cp:lastModifiedBy>
  <cp:revision>12</cp:revision>
  <dcterms:created xsi:type="dcterms:W3CDTF">2019-04-03T05:45:00Z</dcterms:created>
  <dcterms:modified xsi:type="dcterms:W3CDTF">2020-04-16T05:48:00Z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2019-04-03T00:00:00Z</vt:filetime>
  </property>
</Properties>
</file>