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E" w:rsidRPr="0038138E" w:rsidRDefault="00FF5576" w:rsidP="0038138E">
      <w:pPr>
        <w:tabs>
          <w:tab w:val="left" w:pos="825"/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38E">
        <w:rPr>
          <w:rFonts w:ascii="Times New Roman" w:hAnsi="Times New Roman" w:cs="Times New Roman"/>
          <w:sz w:val="28"/>
          <w:szCs w:val="28"/>
        </w:rPr>
        <w:tab/>
      </w:r>
      <w:r w:rsidR="0038138E" w:rsidRPr="0038138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138E" w:rsidRDefault="0038138E" w:rsidP="0038138E">
      <w:pPr>
        <w:tabs>
          <w:tab w:val="left" w:pos="82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4A9A" w:rsidRDefault="00771256" w:rsidP="0038138E">
      <w:pPr>
        <w:tabs>
          <w:tab w:val="left" w:pos="82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138E" w:rsidRPr="00FD3342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8138E" w:rsidRPr="00FD3342">
        <w:rPr>
          <w:b/>
        </w:rPr>
        <w:t xml:space="preserve"> </w:t>
      </w:r>
      <w:r w:rsidR="0038138E" w:rsidRPr="00FD3342">
        <w:rPr>
          <w:rFonts w:ascii="Times New Roman" w:hAnsi="Times New Roman" w:cs="Times New Roman"/>
          <w:b/>
          <w:sz w:val="28"/>
          <w:szCs w:val="28"/>
        </w:rPr>
        <w:t>III. Эффективность организационно-технологического обеспечения проведения ГИА-9</w:t>
      </w:r>
    </w:p>
    <w:p w:rsidR="00771256" w:rsidRPr="00771256" w:rsidRDefault="00771256" w:rsidP="0038138E">
      <w:pPr>
        <w:tabs>
          <w:tab w:val="left" w:pos="82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1256">
        <w:rPr>
          <w:rFonts w:ascii="Times New Roman" w:hAnsi="Times New Roman" w:cs="Times New Roman"/>
          <w:sz w:val="28"/>
          <w:szCs w:val="28"/>
        </w:rPr>
        <w:t>аименование субъекта Российской Федерации_______________________________________________</w:t>
      </w:r>
    </w:p>
    <w:p w:rsidR="0038138E" w:rsidRPr="00394294" w:rsidRDefault="0038138E" w:rsidP="0038138E">
      <w:pPr>
        <w:tabs>
          <w:tab w:val="left" w:pos="82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66" w:type="pct"/>
        <w:tblInd w:w="108" w:type="dxa"/>
        <w:tblLook w:val="04A0" w:firstRow="1" w:lastRow="0" w:firstColumn="1" w:lastColumn="0" w:noHBand="0" w:noVBand="1"/>
      </w:tblPr>
      <w:tblGrid>
        <w:gridCol w:w="4395"/>
        <w:gridCol w:w="8504"/>
        <w:gridCol w:w="2913"/>
      </w:tblGrid>
      <w:tr w:rsidR="00AC6071" w:rsidRPr="00FD3342" w:rsidTr="00AC6071">
        <w:trPr>
          <w:trHeight w:val="938"/>
          <w:tblHeader/>
        </w:trPr>
        <w:tc>
          <w:tcPr>
            <w:tcW w:w="1390" w:type="pct"/>
            <w:shd w:val="clear" w:color="auto" w:fill="92D050"/>
            <w:vAlign w:val="center"/>
          </w:tcPr>
          <w:p w:rsidR="0088263B" w:rsidRPr="00FD3342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2689" w:type="pct"/>
            <w:shd w:val="clear" w:color="auto" w:fill="92D050"/>
            <w:vAlign w:val="center"/>
          </w:tcPr>
          <w:p w:rsidR="0088263B" w:rsidRPr="00FD3342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  <w:r w:rsidR="00F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(показать расчет)</w:t>
            </w:r>
          </w:p>
        </w:tc>
        <w:tc>
          <w:tcPr>
            <w:tcW w:w="921" w:type="pct"/>
            <w:shd w:val="clear" w:color="auto" w:fill="92D050"/>
            <w:vAlign w:val="center"/>
          </w:tcPr>
          <w:p w:rsidR="00FD3342" w:rsidRDefault="0038138E" w:rsidP="0038138E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="0088263B" w:rsidRPr="00FD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8263B" w:rsidRPr="00FD3342" w:rsidRDefault="0088263B" w:rsidP="0038138E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2">
              <w:rPr>
                <w:rFonts w:ascii="Times New Roman" w:hAnsi="Times New Roman" w:cs="Times New Roman"/>
                <w:b/>
                <w:sz w:val="24"/>
                <w:szCs w:val="24"/>
              </w:rPr>
              <w:t>баллов за показатель</w:t>
            </w:r>
          </w:p>
        </w:tc>
      </w:tr>
      <w:tr w:rsidR="005C3A66" w:rsidRPr="00FD3342" w:rsidTr="00133CAA">
        <w:trPr>
          <w:trHeight w:val="413"/>
        </w:trPr>
        <w:tc>
          <w:tcPr>
            <w:tcW w:w="4079" w:type="pct"/>
            <w:gridSpan w:val="2"/>
            <w:shd w:val="clear" w:color="auto" w:fill="D6E3BC" w:themeFill="accent3" w:themeFillTint="66"/>
            <w:vAlign w:val="center"/>
          </w:tcPr>
          <w:p w:rsidR="005C3A66" w:rsidRPr="00FD3342" w:rsidRDefault="005C3A66" w:rsidP="00133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3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Технологичность  проведения экзаменов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5C3A66" w:rsidRPr="00FD3342" w:rsidRDefault="005C3A66" w:rsidP="00133CAA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  <w:tr w:rsidR="005C3A66" w:rsidRPr="00FD3342" w:rsidTr="00133CAA">
        <w:trPr>
          <w:trHeight w:val="2545"/>
        </w:trPr>
        <w:tc>
          <w:tcPr>
            <w:tcW w:w="1390" w:type="pct"/>
            <w:vAlign w:val="center"/>
          </w:tcPr>
          <w:p w:rsidR="005C3A66" w:rsidRPr="00FD3342" w:rsidRDefault="005C3A66" w:rsidP="00FD3342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Внесение сведений 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  <w:t>в РИС об участниках ГИА-9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  <w:r w:rsidR="00DE7C29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0240E" w:rsidRPr="00FD3342">
              <w:rPr>
                <w:rStyle w:val="ad"/>
                <w:rFonts w:ascii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  <w:tc>
          <w:tcPr>
            <w:tcW w:w="2689" w:type="pct"/>
            <w:vAlign w:val="center"/>
          </w:tcPr>
          <w:p w:rsidR="005C3A66" w:rsidRPr="00FD3342" w:rsidRDefault="00C87A5C" w:rsidP="00FD3342">
            <w:pPr>
              <w:tabs>
                <w:tab w:val="left" w:pos="-74"/>
              </w:tabs>
              <w:ind w:left="-74"/>
              <w:contextualSpacing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Кол-во участников ГИА-9</m:t>
                        </m:r>
                        <m:r>
                          <w:rPr>
                            <w:rFonts w:ascii="Cambria Math" w:eastAsiaTheme="minorEastAsia" w:hAnsi="Cambria Math" w:cs="Times New Roman"/>
                            <w:i/>
                            <w:vertAlign w:val="superscript"/>
                          </w:rPr>
                          <w:footnoteReference w:id="3"/>
                        </m:r>
                        <m:r>
                          <w:rPr>
                            <w:rFonts w:ascii="Cambria Math" w:eastAsiaTheme="minorEastAsia" w:hAnsi="Cambria Math" w:cs="Times New Roman"/>
                          </w:rPr>
                          <m:t>, по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которым допущены ошибки при внесении их данных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в поля РИС, обязательные к заполнению</m:t>
                        </m:r>
                      </m:e>
                    </m:eqAr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Общее кол-во участников ГИА-9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х100</m:t>
                </m:r>
              </m:oMath>
            </m:oMathPara>
          </w:p>
          <w:p w:rsidR="00FD3342" w:rsidRDefault="00FD3342" w:rsidP="00FD334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Значение показателя:</w:t>
            </w: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менее 1 %  - 15 баллов;</w:t>
            </w: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1 % - 1,59 % - 10 баллов;</w:t>
            </w:r>
          </w:p>
          <w:p w:rsidR="005C3A66" w:rsidRPr="00FD3342" w:rsidRDefault="00DE7C29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1,6% - 1,99 %– 5 баллов.</w:t>
            </w:r>
          </w:p>
        </w:tc>
        <w:tc>
          <w:tcPr>
            <w:tcW w:w="921" w:type="pct"/>
            <w:vAlign w:val="center"/>
          </w:tcPr>
          <w:p w:rsidR="005C3A66" w:rsidRPr="00FD3342" w:rsidRDefault="005C3A66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15 баллов</w:t>
            </w:r>
          </w:p>
        </w:tc>
      </w:tr>
      <w:tr w:rsidR="0038138E" w:rsidRPr="00FD3342" w:rsidTr="00133CAA">
        <w:trPr>
          <w:trHeight w:val="3106"/>
        </w:trPr>
        <w:tc>
          <w:tcPr>
            <w:tcW w:w="1390" w:type="pct"/>
            <w:vAlign w:val="center"/>
          </w:tcPr>
          <w:p w:rsidR="0038138E" w:rsidRPr="00FD3342" w:rsidRDefault="0038138E" w:rsidP="00FD3342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Корректность внесения сведений в РИС 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  <w:t>об образовательной организации (ОО)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4"/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D3342">
              <w:rPr>
                <w:rStyle w:val="ad"/>
                <w:rFonts w:ascii="Times New Roman" w:hAnsi="Times New Roman" w:cs="Times New Roman"/>
                <w:color w:val="000000" w:themeColor="text1"/>
                <w:lang w:eastAsia="ru-RU"/>
              </w:rPr>
              <w:footnoteReference w:id="5"/>
            </w:r>
          </w:p>
        </w:tc>
        <w:tc>
          <w:tcPr>
            <w:tcW w:w="2689" w:type="pct"/>
            <w:vAlign w:val="center"/>
          </w:tcPr>
          <w:p w:rsidR="0038138E" w:rsidRPr="00FD3342" w:rsidRDefault="00C87A5C" w:rsidP="00FD3342">
            <w:pPr>
              <w:tabs>
                <w:tab w:val="left" w:pos="-74"/>
              </w:tabs>
              <w:ind w:left="-74"/>
              <w:contextualSpacing/>
              <w:rPr>
                <w:rFonts w:ascii="Cambria Math" w:hAnsi="Cambria Math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Кол-во ОО, по которым некорректно 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внесены сведения 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в поля РИС, </m:t>
                        </m:r>
                        <m:r>
                          <w:rPr>
                            <w:rFonts w:ascii="Cambria Math" w:eastAsiaTheme="minorEastAsia" w:hAnsi="Cambria Math" w:cs="Times New Roman"/>
                          </w:rPr>
                          <m:t>обязательные к заполнению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Общее кол-во ОО,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</w:rPr>
                          <m:t>задействованных в проведении ОГЭ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100</m:t>
                </m:r>
              </m:oMath>
            </m:oMathPara>
          </w:p>
          <w:p w:rsidR="00FD3342" w:rsidRDefault="00FD3342" w:rsidP="00FD334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8138E" w:rsidRPr="00FD3342" w:rsidRDefault="0038138E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Значение показателя:</w:t>
            </w:r>
          </w:p>
          <w:p w:rsidR="0038138E" w:rsidRPr="00FD3342" w:rsidRDefault="0038138E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2% и менее - 10 баллов;</w:t>
            </w:r>
          </w:p>
          <w:p w:rsidR="0038138E" w:rsidRPr="00FD3342" w:rsidRDefault="0038138E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2,01% - 4,99 % – 8 баллов;</w:t>
            </w:r>
          </w:p>
          <w:p w:rsidR="00FD3342" w:rsidRDefault="0038138E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5% - 9,99% - 5 баллов.</w:t>
            </w:r>
          </w:p>
          <w:p w:rsidR="00FD3342" w:rsidRPr="00FD3342" w:rsidRDefault="00FD3342" w:rsidP="00FD334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38138E" w:rsidRPr="00FD3342" w:rsidRDefault="0038138E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5C3A66" w:rsidRPr="00FD3342" w:rsidTr="00133CAA">
        <w:trPr>
          <w:trHeight w:val="497"/>
        </w:trPr>
        <w:tc>
          <w:tcPr>
            <w:tcW w:w="4079" w:type="pct"/>
            <w:gridSpan w:val="2"/>
            <w:shd w:val="clear" w:color="auto" w:fill="D6E3BC" w:themeFill="accent3" w:themeFillTint="66"/>
            <w:vAlign w:val="center"/>
          </w:tcPr>
          <w:p w:rsidR="005C3A66" w:rsidRPr="00AC6071" w:rsidRDefault="005C3A66" w:rsidP="00133CAA">
            <w:pPr>
              <w:tabs>
                <w:tab w:val="left" w:pos="-74"/>
              </w:tabs>
              <w:ind w:left="-74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07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2. Профилактика нарушений Порядка ГИА-9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5C3A66" w:rsidRPr="00AC6071" w:rsidRDefault="008150F5" w:rsidP="00133CAA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>110</w:t>
            </w:r>
            <w:r w:rsidR="005C3A66" w:rsidRPr="00AC6071">
              <w:rPr>
                <w:rFonts w:ascii="Times New Roman" w:eastAsia="Calibri" w:hAnsi="Times New Roman" w:cs="Times New Roman"/>
                <w:b/>
                <w:sz w:val="24"/>
              </w:rPr>
              <w:t xml:space="preserve"> баллов</w:t>
            </w:r>
          </w:p>
        </w:tc>
      </w:tr>
      <w:tr w:rsidR="005C3A66" w:rsidRPr="00FD3342" w:rsidTr="00AC6071">
        <w:trPr>
          <w:trHeight w:val="3280"/>
        </w:trPr>
        <w:tc>
          <w:tcPr>
            <w:tcW w:w="1390" w:type="pct"/>
            <w:vAlign w:val="center"/>
          </w:tcPr>
          <w:p w:rsidR="005C3A66" w:rsidRPr="00FD3342" w:rsidRDefault="005C3A66" w:rsidP="00FD3342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Организация видеонаблюдения (онлайн 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  <w:t>и офлайн)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6"/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689" w:type="pct"/>
            <w:vAlign w:val="center"/>
          </w:tcPr>
          <w:p w:rsidR="005C3A66" w:rsidRPr="00FD3342" w:rsidRDefault="00C87A5C" w:rsidP="00FD3342">
            <w:pPr>
              <w:tabs>
                <w:tab w:val="left" w:pos="-74"/>
              </w:tabs>
              <w:ind w:left="-74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Кол-во аудиторий ППЭ,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в которых осуществлялось</m:t>
                            </m:r>
                          </m:e>
                        </m:eqAr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 xml:space="preserve"> видеонаблюдение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 xml:space="preserve">Общее кол-во аудиторий ППЭ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 xml:space="preserve">   х 100</m:t>
                </m:r>
              </m:oMath>
            </m:oMathPara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Значение показателя:</w:t>
            </w:r>
          </w:p>
          <w:p w:rsidR="005C3A66" w:rsidRPr="00FD3342" w:rsidRDefault="007E2BFE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51 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%  и более - </w:t>
            </w:r>
            <w:r w:rsidR="0083656A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 баллов;</w:t>
            </w:r>
          </w:p>
          <w:p w:rsidR="005C3A66" w:rsidRPr="00FD3342" w:rsidRDefault="007E2BFE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31 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% -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50 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%- </w:t>
            </w:r>
            <w:r w:rsidR="0083656A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баллов;</w:t>
            </w:r>
          </w:p>
          <w:p w:rsidR="005C3A66" w:rsidRPr="00FD3342" w:rsidRDefault="007E2BFE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% - 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% - 10 баллов;</w:t>
            </w:r>
          </w:p>
          <w:p w:rsidR="005C3A66" w:rsidRPr="00FD3342" w:rsidRDefault="002971B6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15%-20%</w:t>
            </w:r>
            <w:r w:rsidR="007E2BFE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3C4618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  <w:r w:rsidR="005C3A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баллов</w:t>
            </w:r>
            <w:r w:rsidR="00DE7C29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C4618" w:rsidRPr="00FD3342" w:rsidRDefault="003C4618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5C3A66" w:rsidRPr="00FD3342" w:rsidRDefault="005C3A66" w:rsidP="00FD3342">
            <w:pPr>
              <w:tabs>
                <w:tab w:val="left" w:pos="-74"/>
              </w:tabs>
              <w:ind w:left="-7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  <w:vAlign w:val="center"/>
          </w:tcPr>
          <w:p w:rsidR="005C3A66" w:rsidRPr="00FD3342" w:rsidRDefault="0083656A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30</w:t>
            </w:r>
            <w:r w:rsidR="005C3A66" w:rsidRPr="00FD3342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5C3A66" w:rsidRPr="00FD3342" w:rsidTr="00AC6071">
        <w:trPr>
          <w:trHeight w:val="2817"/>
        </w:trPr>
        <w:tc>
          <w:tcPr>
            <w:tcW w:w="1390" w:type="pct"/>
            <w:vAlign w:val="center"/>
          </w:tcPr>
          <w:p w:rsidR="005C3A66" w:rsidRPr="00FD3342" w:rsidRDefault="005C3A66" w:rsidP="00AC607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2. Использование </w:t>
            </w:r>
            <w:proofErr w:type="gramStart"/>
            <w:r w:rsidRPr="00FD3342">
              <w:rPr>
                <w:rFonts w:ascii="Times New Roman" w:hAnsi="Times New Roman" w:cs="Times New Roman"/>
                <w:color w:val="000000" w:themeColor="text1"/>
              </w:rPr>
              <w:t>стационарных</w:t>
            </w:r>
            <w:proofErr w:type="gramEnd"/>
            <w:r w:rsidR="00AC60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(переносных) </w:t>
            </w:r>
            <w:proofErr w:type="spellStart"/>
            <w:r w:rsidRPr="00FD3342">
              <w:rPr>
                <w:rFonts w:ascii="Times New Roman" w:hAnsi="Times New Roman" w:cs="Times New Roman"/>
                <w:color w:val="000000" w:themeColor="text1"/>
              </w:rPr>
              <w:t>металлодетекторов</w:t>
            </w:r>
            <w:proofErr w:type="spellEnd"/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 при входе в ППЭ</w:t>
            </w:r>
          </w:p>
        </w:tc>
        <w:tc>
          <w:tcPr>
            <w:tcW w:w="2689" w:type="pct"/>
            <w:vAlign w:val="center"/>
          </w:tcPr>
          <w:p w:rsidR="005C3A66" w:rsidRPr="00FD3342" w:rsidRDefault="00C87A5C" w:rsidP="00FD3342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Кол-во  ППЭ,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в которых вход оборудован </m:t>
                        </m:r>
                        <m:ctrlPr>
                          <w:rPr>
                            <w:rFonts w:ascii="Cambria Math" w:eastAsia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металлодетектором      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задействованных на 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lang w:eastAsia="ru-RU"/>
                  </w:rPr>
                  <m:t xml:space="preserve">   х 100     </m:t>
                </m:r>
              </m:oMath>
            </m:oMathPara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Значение показателя:</w:t>
            </w: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91% -100% - 20 баллов; </w:t>
            </w: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71 % - 90 %- 15 баллов;</w:t>
            </w:r>
          </w:p>
          <w:p w:rsidR="005C3A66" w:rsidRPr="00FD3342" w:rsidRDefault="00DE7C29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51% -70% -10 баллов.</w:t>
            </w:r>
          </w:p>
        </w:tc>
        <w:tc>
          <w:tcPr>
            <w:tcW w:w="921" w:type="pct"/>
            <w:vAlign w:val="center"/>
          </w:tcPr>
          <w:p w:rsidR="005C3A66" w:rsidRPr="00FD3342" w:rsidRDefault="005C3A66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20 баллов</w:t>
            </w:r>
          </w:p>
        </w:tc>
      </w:tr>
      <w:tr w:rsidR="005C3A66" w:rsidRPr="00FD3342" w:rsidTr="00AC6071">
        <w:trPr>
          <w:trHeight w:val="3190"/>
        </w:trPr>
        <w:tc>
          <w:tcPr>
            <w:tcW w:w="1390" w:type="pct"/>
            <w:vAlign w:val="center"/>
          </w:tcPr>
          <w:p w:rsidR="005C3A66" w:rsidRPr="00FD3342" w:rsidRDefault="005C3A66" w:rsidP="00FD3342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3. Использование средств подавления сигналов подвижной связи («</w:t>
            </w:r>
            <w:proofErr w:type="spellStart"/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глушилок</w:t>
            </w:r>
            <w:proofErr w:type="spellEnd"/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»)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689" w:type="pct"/>
            <w:vAlign w:val="center"/>
          </w:tcPr>
          <w:p w:rsidR="005C3A66" w:rsidRPr="00FD3342" w:rsidRDefault="00C87A5C" w:rsidP="00FD3342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Кол-во  ППЭ,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в которых использовались средства</m:t>
                        </m:r>
                        <m:ctrlPr>
                          <w:rPr>
                            <w:rFonts w:ascii="Cambria Math" w:eastAsia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 подавления  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 w:themeColor="text1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сигналов подвижной связи      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задействованных на 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lang w:eastAsia="ru-RU"/>
                  </w:rPr>
                  <m:t xml:space="preserve">   х 100</m:t>
                </m:r>
              </m:oMath>
            </m:oMathPara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Значение показателя:</w:t>
            </w: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51%  и более - </w:t>
            </w:r>
            <w:r w:rsidR="0083656A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баллов;</w:t>
            </w:r>
          </w:p>
          <w:p w:rsidR="005C3A66" w:rsidRPr="00FD3342" w:rsidRDefault="005C3A66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31% -50% - </w:t>
            </w:r>
            <w:r w:rsidR="0083656A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баллов;</w:t>
            </w:r>
          </w:p>
          <w:p w:rsidR="005C3A66" w:rsidRPr="00FD3342" w:rsidRDefault="00DE7C29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21% - 30% - 10 баллов.</w:t>
            </w:r>
          </w:p>
        </w:tc>
        <w:tc>
          <w:tcPr>
            <w:tcW w:w="921" w:type="pct"/>
            <w:vAlign w:val="center"/>
          </w:tcPr>
          <w:p w:rsidR="005C3A66" w:rsidRPr="00FD3342" w:rsidRDefault="0083656A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30</w:t>
            </w:r>
            <w:r w:rsidR="00396E5C" w:rsidRPr="00FD3342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5C3A66" w:rsidRPr="00FD3342" w:rsidTr="00AC6071">
        <w:trPr>
          <w:trHeight w:val="2198"/>
        </w:trPr>
        <w:tc>
          <w:tcPr>
            <w:tcW w:w="1390" w:type="pct"/>
            <w:vAlign w:val="center"/>
          </w:tcPr>
          <w:p w:rsidR="005C3A66" w:rsidRPr="00FD3342" w:rsidRDefault="00396E5C" w:rsidP="00FD3342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4. Применение дополнительных мер по обеспечению информационной безопасности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экзаменационных материалов (ЭМ)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689" w:type="pct"/>
            <w:vAlign w:val="center"/>
          </w:tcPr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Примерный перечень дополнительных мер по обеспечению информационной безопасности </w:t>
            </w:r>
            <w:r w:rsidRPr="00FD3342">
              <w:rPr>
                <w:rFonts w:ascii="Times New Roman" w:hAnsi="Times New Roman" w:cs="Times New Roman"/>
                <w:color w:val="000000" w:themeColor="text1"/>
                <w:u w:val="single"/>
                <w:lang w:eastAsia="ru-RU"/>
              </w:rPr>
              <w:t>(указать наименование)</w:t>
            </w:r>
            <w:r w:rsidRPr="00FD3342">
              <w:rPr>
                <w:rFonts w:ascii="Times New Roman" w:hAnsi="Times New Roman" w:cs="Times New Roman"/>
                <w:color w:val="000000" w:themeColor="text1"/>
                <w:u w:val="single"/>
                <w:vertAlign w:val="superscript"/>
                <w:lang w:eastAsia="ru-RU"/>
              </w:rPr>
              <w:footnoteReference w:id="10"/>
            </w:r>
            <w:r w:rsidRPr="00FD3342">
              <w:rPr>
                <w:rFonts w:ascii="Times New Roman" w:hAnsi="Times New Roman" w:cs="Times New Roman"/>
                <w:color w:val="000000" w:themeColor="text1"/>
                <w:u w:val="single"/>
                <w:lang w:eastAsia="ru-RU"/>
              </w:rPr>
              <w:t>:</w:t>
            </w: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 Доставка ЭМ в ППЭ специализированной организацией в день проведения экзамена;</w:t>
            </w: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 Доставка ЭМ в зашифрованном виде в ППЭ</w:t>
            </w:r>
            <w:r w:rsidR="00C56370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894666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="00C56370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="00C56370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т.ч</w:t>
            </w:r>
            <w:proofErr w:type="spellEnd"/>
            <w:r w:rsidR="00C56370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по защищенным каналам)</w:t>
            </w: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Применение технологии «Сканирование ЭМ в ППЭ»;</w:t>
            </w: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4. Применение  технологии «Печать полного комплекта ЭМ в аудитории ППЭ» (или «Печать КИМ в ППЭ»).  </w:t>
            </w:r>
          </w:p>
          <w:p w:rsidR="00AC6071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5. ...</w:t>
            </w: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6071" w:rsidRDefault="00AC6071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 принятии любой из перечисленных мер расчет показателя осуществляется по следующей формуле:</w:t>
            </w:r>
          </w:p>
          <w:p w:rsidR="00396E5C" w:rsidRPr="00FD3342" w:rsidRDefault="00C87A5C" w:rsidP="00FD3342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Кол-во  ППЭ,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в которых применена любая </m:t>
                        </m:r>
                        <m:ctrlPr>
                          <w:rPr>
                            <w:rFonts w:ascii="Cambria Math" w:eastAsia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из перечисленных  мер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задействованных на 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lang w:eastAsia="ru-RU"/>
                  </w:rPr>
                  <m:t xml:space="preserve">   х 100</m:t>
                </m:r>
              </m:oMath>
            </m:oMathPara>
          </w:p>
          <w:p w:rsidR="00FD3342" w:rsidRPr="00FD3342" w:rsidRDefault="00FD3342" w:rsidP="00FD334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Значение показателя:</w:t>
            </w:r>
          </w:p>
          <w:p w:rsidR="0052615C" w:rsidRPr="00FD3342" w:rsidRDefault="0052615C" w:rsidP="00FD3342">
            <w:pPr>
              <w:tabs>
                <w:tab w:val="left" w:pos="-74"/>
              </w:tabs>
              <w:ind w:left="-74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 xml:space="preserve"> 91%-100% – 30 баллов.</w:t>
            </w:r>
          </w:p>
          <w:p w:rsidR="0052615C" w:rsidRPr="00FD3342" w:rsidRDefault="0052615C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81%-90% – 25 баллов;</w:t>
            </w:r>
          </w:p>
          <w:p w:rsidR="0052615C" w:rsidRPr="00FD3342" w:rsidRDefault="0052615C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71%-80%- 20 баллов;</w:t>
            </w:r>
          </w:p>
          <w:p w:rsidR="0052615C" w:rsidRPr="00FD3342" w:rsidRDefault="0052615C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61%-70% - 15 баллов;</w:t>
            </w:r>
          </w:p>
          <w:p w:rsidR="0052615C" w:rsidRPr="00FD3342" w:rsidRDefault="0052615C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51%-60%- 10 баллов;</w:t>
            </w:r>
          </w:p>
          <w:p w:rsidR="00396E5C" w:rsidRDefault="0052615C" w:rsidP="00FD3342">
            <w:pPr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41%-50%</w:t>
            </w:r>
            <w:r w:rsidR="00DE7C29" w:rsidRPr="00FD3342">
              <w:rPr>
                <w:rFonts w:ascii="Times New Roman" w:hAnsi="Times New Roman" w:cs="Times New Roman"/>
                <w:lang w:eastAsia="ru-RU"/>
              </w:rPr>
              <w:t>- 5 баллов.</w:t>
            </w:r>
          </w:p>
          <w:p w:rsidR="00AC6071" w:rsidRPr="00FD3342" w:rsidRDefault="00AC6071" w:rsidP="00FD334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5C3A66" w:rsidRPr="00FD3342" w:rsidRDefault="00396E5C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lastRenderedPageBreak/>
              <w:t>30 баллов</w:t>
            </w:r>
          </w:p>
        </w:tc>
      </w:tr>
      <w:tr w:rsidR="00396E5C" w:rsidRPr="00FD3342" w:rsidTr="00133CAA">
        <w:trPr>
          <w:trHeight w:val="445"/>
        </w:trPr>
        <w:tc>
          <w:tcPr>
            <w:tcW w:w="4079" w:type="pct"/>
            <w:gridSpan w:val="2"/>
            <w:shd w:val="clear" w:color="auto" w:fill="D6E3BC" w:themeFill="accent3" w:themeFillTint="66"/>
            <w:vAlign w:val="center"/>
          </w:tcPr>
          <w:p w:rsidR="00396E5C" w:rsidRPr="00AC6071" w:rsidRDefault="00396E5C" w:rsidP="0013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C607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3. Организационно-технологическая готовность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396E5C" w:rsidRPr="00AC6071" w:rsidRDefault="00396E5C" w:rsidP="00133CAA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>10 баллов</w:t>
            </w:r>
          </w:p>
        </w:tc>
      </w:tr>
      <w:tr w:rsidR="00396E5C" w:rsidRPr="00FD3342" w:rsidTr="00AC6071">
        <w:trPr>
          <w:trHeight w:val="3695"/>
        </w:trPr>
        <w:tc>
          <w:tcPr>
            <w:tcW w:w="1390" w:type="pct"/>
            <w:vAlign w:val="center"/>
          </w:tcPr>
          <w:p w:rsidR="00396E5C" w:rsidRPr="00FD3342" w:rsidRDefault="00396E5C" w:rsidP="00AC607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1. Своевременное внесение данных в РИС согласно Графику внесения сведений в РИС/ФИС на 2020 год (График)</w:t>
            </w:r>
          </w:p>
        </w:tc>
        <w:tc>
          <w:tcPr>
            <w:tcW w:w="2689" w:type="pct"/>
            <w:vAlign w:val="center"/>
          </w:tcPr>
          <w:p w:rsidR="00396E5C" w:rsidRPr="00FD3342" w:rsidRDefault="00C87A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Кол-во  мероприятий Графика,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выполненных своевременно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Общее кол-во  мероприятий Графика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lang w:eastAsia="ru-RU"/>
                  </w:rPr>
                  <m:t xml:space="preserve">   х 100     </m:t>
                </m:r>
              </m:oMath>
            </m:oMathPara>
          </w:p>
          <w:p w:rsidR="00FD3342" w:rsidRPr="00FD3342" w:rsidRDefault="00FD3342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Значение показателя:</w:t>
            </w: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80% и более – 10 баллов;</w:t>
            </w:r>
          </w:p>
          <w:p w:rsidR="00396E5C" w:rsidRPr="00FD3342" w:rsidRDefault="00396E5C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60% до 79% - 8 баллов;</w:t>
            </w:r>
          </w:p>
          <w:p w:rsidR="00AC6071" w:rsidRDefault="00DE7C29" w:rsidP="00FD334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40% до 59% - 6  баллов.</w:t>
            </w:r>
          </w:p>
          <w:p w:rsidR="00AC6071" w:rsidRPr="00AC6071" w:rsidRDefault="00AC6071" w:rsidP="00AC607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396E5C" w:rsidRPr="00FD3342" w:rsidRDefault="00396E5C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96523F" w:rsidRPr="00FD3342" w:rsidTr="00133CAA">
        <w:trPr>
          <w:trHeight w:val="497"/>
        </w:trPr>
        <w:tc>
          <w:tcPr>
            <w:tcW w:w="4079" w:type="pct"/>
            <w:gridSpan w:val="2"/>
            <w:shd w:val="clear" w:color="auto" w:fill="D6E3BC" w:themeFill="accent3" w:themeFillTint="66"/>
            <w:vAlign w:val="center"/>
          </w:tcPr>
          <w:p w:rsidR="0096523F" w:rsidRPr="00AC6071" w:rsidRDefault="0096523F" w:rsidP="00AC6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C6071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ru-RU"/>
              </w:rPr>
              <w:lastRenderedPageBreak/>
              <w:t>4. Открытость ГИА-9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96523F" w:rsidRPr="00AC6071" w:rsidRDefault="008150F5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>50</w:t>
            </w:r>
            <w:r w:rsidR="0096523F" w:rsidRPr="00AC6071">
              <w:rPr>
                <w:rFonts w:ascii="Times New Roman" w:eastAsia="Calibri" w:hAnsi="Times New Roman" w:cs="Times New Roman"/>
                <w:b/>
                <w:sz w:val="24"/>
              </w:rPr>
              <w:t xml:space="preserve"> баллов</w:t>
            </w:r>
          </w:p>
        </w:tc>
      </w:tr>
      <w:tr w:rsidR="00396E5C" w:rsidRPr="00FD3342" w:rsidTr="00AC6071">
        <w:tc>
          <w:tcPr>
            <w:tcW w:w="1390" w:type="pct"/>
          </w:tcPr>
          <w:p w:rsidR="00396E5C" w:rsidRPr="00FD3342" w:rsidRDefault="0096523F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 Охват  ППЭ общественным наблюдением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689" w:type="pct"/>
          </w:tcPr>
          <w:p w:rsidR="00AC6071" w:rsidRDefault="00AC6071" w:rsidP="0096523F">
            <w:pPr>
              <w:tabs>
                <w:tab w:val="left" w:pos="-74"/>
              </w:tabs>
              <w:ind w:left="-74"/>
              <w:contextualSpacing/>
              <w:jc w:val="center"/>
              <w:rPr>
                <w:color w:val="000000" w:themeColor="text1"/>
              </w:rPr>
            </w:pPr>
          </w:p>
          <w:p w:rsidR="0096523F" w:rsidRPr="00FD3342" w:rsidRDefault="00C87A5C" w:rsidP="00AC6071">
            <w:pPr>
              <w:tabs>
                <w:tab w:val="left" w:pos="-74"/>
              </w:tabs>
              <w:contextualSpacing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ППЭ-дней,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в которых в день экзамена осуществлялось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общественное наблюдение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</w:rPr>
                          <m:t>(заполнена хотя бы одна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</w:rPr>
                          <m:t xml:space="preserve"> форма ППЭ-18-МАШ  общественным 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</w:rPr>
                          <m:t>наблюдателем)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Общее кол-во ППЭ-дней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vertAlign w:val="superscript"/>
                          </w:rPr>
                          <w:footnoteReference w:id="12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в которых проводился  </m:t>
                        </m:r>
                        <m:r>
                          <w:rPr>
                            <w:rFonts w:ascii="Cambria Math" w:hAnsi="Cambria Math" w:cs="Times New Roman"/>
                          </w:rPr>
                          <m:t>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  х 100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vertAlign w:val="superscript"/>
                  </w:rPr>
                  <w:footnoteReference w:id="13"/>
                </m:r>
              </m:oMath>
            </m:oMathPara>
          </w:p>
          <w:p w:rsidR="00AC6071" w:rsidRDefault="00AC6071" w:rsidP="0096523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6523F" w:rsidRPr="00FD3342" w:rsidRDefault="0096523F" w:rsidP="0096523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Значение показателя:</w:t>
            </w:r>
          </w:p>
          <w:p w:rsidR="0096523F" w:rsidRPr="00FD3342" w:rsidRDefault="0096523F" w:rsidP="0096523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80% -100% – 30 баллов;</w:t>
            </w:r>
          </w:p>
          <w:p w:rsidR="0096523F" w:rsidRPr="00FD3342" w:rsidRDefault="0096523F" w:rsidP="0096523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60% - 79% - 20 баллов;</w:t>
            </w:r>
          </w:p>
          <w:p w:rsidR="00396E5C" w:rsidRPr="00FD3342" w:rsidRDefault="0096523F" w:rsidP="00DE7C2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40% -</w:t>
            </w:r>
            <w:r w:rsidR="00DE7C29"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59% - 10  баллов.</w:t>
            </w:r>
          </w:p>
        </w:tc>
        <w:tc>
          <w:tcPr>
            <w:tcW w:w="921" w:type="pct"/>
            <w:vAlign w:val="center"/>
          </w:tcPr>
          <w:p w:rsidR="00396E5C" w:rsidRPr="00FD3342" w:rsidRDefault="003D00E4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30 баллов</w:t>
            </w:r>
          </w:p>
        </w:tc>
      </w:tr>
      <w:tr w:rsidR="00396E5C" w:rsidRPr="00FD3342" w:rsidTr="00771256">
        <w:tc>
          <w:tcPr>
            <w:tcW w:w="1390" w:type="pct"/>
            <w:shd w:val="clear" w:color="auto" w:fill="auto"/>
          </w:tcPr>
          <w:p w:rsidR="00396E5C" w:rsidRPr="00FD3342" w:rsidRDefault="003D00E4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 Организация выявления нарушений Порядка ГИА-9</w:t>
            </w:r>
            <w:r w:rsidRPr="00FD3342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689" w:type="pct"/>
            <w:shd w:val="clear" w:color="auto" w:fill="auto"/>
          </w:tcPr>
          <w:p w:rsidR="003D00E4" w:rsidRPr="00FD3342" w:rsidRDefault="00C87A5C" w:rsidP="003D00E4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Кол-во  зафиксированных нарушений со стороны участников  ЕГЭ и лиц,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привлекаемых к проведению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 w:themeColor="text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  ЕГЭ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vertAlign w:val="superscript"/>
                            <w:lang w:eastAsia="ru-RU"/>
                          </w:rPr>
                          <w:footnoteReference w:id="15"/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>Кол-во зафиксрованных нарушений со стороны участников ОГЭ и лиц,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 w:themeColor="text1"/>
                            <w:lang w:eastAsia="ru-RU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lang w:eastAsia="ru-RU"/>
                          </w:rPr>
                          <m:t>привлекаемых к проведению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 w:themeColor="text1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 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vertAlign w:val="superscript"/>
                            <w:lang w:eastAsia="ru-RU"/>
                          </w:rPr>
                          <w:footnoteReference w:id="16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lang w:eastAsia="ru-RU"/>
                          </w:rPr>
                          <m:t xml:space="preserve">  </m:t>
                        </m:r>
                      </m:e>
                    </m:eqArr>
                  </m:den>
                </m:f>
              </m:oMath>
            </m:oMathPara>
          </w:p>
          <w:p w:rsidR="003D00E4" w:rsidRPr="00FD3342" w:rsidRDefault="003D00E4" w:rsidP="003D00E4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показателя:</w:t>
            </w:r>
          </w:p>
          <w:p w:rsidR="00DE7C29" w:rsidRPr="00AC6071" w:rsidRDefault="003D00E4" w:rsidP="0083656A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или менее  – 20 баллов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396E5C" w:rsidRPr="00FD3342" w:rsidRDefault="003D00E4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20 баллов</w:t>
            </w:r>
          </w:p>
        </w:tc>
      </w:tr>
      <w:tr w:rsidR="009557D3" w:rsidRPr="00FD3342" w:rsidTr="00133CAA">
        <w:trPr>
          <w:trHeight w:val="497"/>
        </w:trPr>
        <w:tc>
          <w:tcPr>
            <w:tcW w:w="4079" w:type="pct"/>
            <w:gridSpan w:val="2"/>
            <w:shd w:val="clear" w:color="auto" w:fill="D6E3BC" w:themeFill="accent3" w:themeFillTint="66"/>
            <w:vAlign w:val="center"/>
          </w:tcPr>
          <w:p w:rsidR="009557D3" w:rsidRPr="00AC6071" w:rsidRDefault="009557D3" w:rsidP="00AC607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C60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ru-RU"/>
              </w:rPr>
              <w:lastRenderedPageBreak/>
              <w:t>5. Содержательный анализ результатов ОГЭ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9557D3" w:rsidRPr="00AC6071" w:rsidRDefault="009557D3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>55 баллов</w:t>
            </w:r>
          </w:p>
        </w:tc>
      </w:tr>
      <w:tr w:rsidR="003D00E4" w:rsidRPr="00FD3342" w:rsidTr="00AC6071">
        <w:tc>
          <w:tcPr>
            <w:tcW w:w="1390" w:type="pct"/>
          </w:tcPr>
          <w:p w:rsidR="009557D3" w:rsidRPr="00FD3342" w:rsidRDefault="009557D3" w:rsidP="009557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1. Содержательный анализ динамики результатов ОГЭ</w:t>
            </w:r>
            <w:r w:rsidRPr="00FD3342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7"/>
            </w:r>
            <w:r w:rsidRPr="00FD3342">
              <w:rPr>
                <w:rFonts w:ascii="Times New Roman" w:hAnsi="Times New Roman" w:cs="Times New Roman"/>
                <w:lang w:eastAsia="ru-RU"/>
              </w:rPr>
              <w:t xml:space="preserve"> по учебному предмету, включающий следующие обязательные позиции:</w:t>
            </w:r>
          </w:p>
          <w:p w:rsidR="009557D3" w:rsidRPr="00FD3342" w:rsidRDefault="009557D3" w:rsidP="009557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А) описание значимых изменений в результатах ОГЭ 2020 года по предмету относительно результатов 2018-2019 годов;</w:t>
            </w:r>
          </w:p>
          <w:p w:rsidR="003D00E4" w:rsidRPr="00FD3342" w:rsidRDefault="009557D3" w:rsidP="009557D3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</w:rPr>
              <w:t xml:space="preserve"> Б) на основе выявленных значимых изменений выводы о тенденциях и возможных причинах выявленных значимых изменений в результатах </w:t>
            </w:r>
            <w:r w:rsidRPr="00FD3342">
              <w:rPr>
                <w:rFonts w:ascii="Times New Roman" w:hAnsi="Times New Roman" w:cs="Times New Roman"/>
                <w:lang w:eastAsia="ru-RU"/>
              </w:rPr>
              <w:t>О</w:t>
            </w:r>
            <w:r w:rsidRPr="00FD3342">
              <w:rPr>
                <w:rFonts w:ascii="Times New Roman" w:hAnsi="Times New Roman" w:cs="Times New Roman"/>
              </w:rPr>
              <w:t>ГЭ или отсутствии существенной динамики.</w:t>
            </w:r>
          </w:p>
        </w:tc>
        <w:tc>
          <w:tcPr>
            <w:tcW w:w="2689" w:type="pct"/>
          </w:tcPr>
          <w:p w:rsidR="009557D3" w:rsidRPr="00FD3342" w:rsidRDefault="009557D3" w:rsidP="009557D3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342">
              <w:rPr>
                <w:rFonts w:ascii="Times New Roman" w:hAnsi="Times New Roman" w:cs="Times New Roman"/>
              </w:rPr>
              <w:t xml:space="preserve">По каждому учебному предмету: русский язык, математика, физика, химия, информатика, биология, история, география, английский язык, обществознание, литература - по </w:t>
            </w:r>
            <w:r w:rsidR="00F26F4D" w:rsidRPr="00FD3342">
              <w:rPr>
                <w:rFonts w:ascii="Times New Roman" w:hAnsi="Times New Roman" w:cs="Times New Roman"/>
              </w:rPr>
              <w:t>2</w:t>
            </w:r>
            <w:r w:rsidRPr="00FD3342">
              <w:rPr>
                <w:rFonts w:ascii="Times New Roman" w:hAnsi="Times New Roman" w:cs="Times New Roman"/>
              </w:rPr>
              <w:t xml:space="preserve"> балла (всего </w:t>
            </w:r>
            <w:r w:rsidR="00F26F4D" w:rsidRPr="00FD3342">
              <w:rPr>
                <w:rFonts w:ascii="Times New Roman" w:hAnsi="Times New Roman" w:cs="Times New Roman"/>
              </w:rPr>
              <w:t xml:space="preserve">22 </w:t>
            </w:r>
            <w:r w:rsidRPr="00FD3342">
              <w:rPr>
                <w:rFonts w:ascii="Times New Roman" w:hAnsi="Times New Roman" w:cs="Times New Roman"/>
              </w:rPr>
              <w:t>балла максимум).</w:t>
            </w:r>
            <w:proofErr w:type="gramEnd"/>
          </w:p>
          <w:p w:rsidR="009557D3" w:rsidRPr="00FD3342" w:rsidRDefault="009557D3" w:rsidP="009557D3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57D3" w:rsidRPr="00FD3342" w:rsidRDefault="009557D3" w:rsidP="009557D3">
            <w:pPr>
              <w:tabs>
                <w:tab w:val="left" w:pos="-74"/>
                <w:tab w:val="left" w:pos="1703"/>
              </w:tabs>
              <w:ind w:left="-74"/>
              <w:contextualSpacing/>
              <w:jc w:val="both"/>
              <w:rPr>
                <w:rFonts w:ascii="Times New Roman" w:hAnsi="Times New Roman" w:cs="Times New Roman"/>
              </w:rPr>
            </w:pPr>
            <w:r w:rsidRPr="00FD3342">
              <w:rPr>
                <w:rFonts w:ascii="Times New Roman" w:hAnsi="Times New Roman" w:cs="Times New Roman"/>
              </w:rPr>
              <w:t>За позиции:</w:t>
            </w:r>
            <w:r w:rsidRPr="00FD3342">
              <w:rPr>
                <w:rFonts w:ascii="Times New Roman" w:hAnsi="Times New Roman" w:cs="Times New Roman"/>
              </w:rPr>
              <w:tab/>
            </w:r>
          </w:p>
          <w:p w:rsidR="003D00E4" w:rsidRPr="00FD3342" w:rsidRDefault="009557D3" w:rsidP="00F26F4D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 xml:space="preserve"> А) 1балл  Б) 1 балл</w:t>
            </w:r>
          </w:p>
        </w:tc>
        <w:tc>
          <w:tcPr>
            <w:tcW w:w="921" w:type="pct"/>
            <w:vAlign w:val="center"/>
          </w:tcPr>
          <w:p w:rsidR="003D00E4" w:rsidRPr="00FD3342" w:rsidRDefault="00F26F4D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 xml:space="preserve">22 </w:t>
            </w:r>
            <w:r w:rsidR="009557D3" w:rsidRPr="00FD3342">
              <w:rPr>
                <w:rFonts w:ascii="Times New Roman" w:eastAsia="Calibri" w:hAnsi="Times New Roman" w:cs="Times New Roman"/>
              </w:rPr>
              <w:t>балла</w:t>
            </w:r>
          </w:p>
        </w:tc>
      </w:tr>
      <w:tr w:rsidR="003D00E4" w:rsidRPr="00FD3342" w:rsidTr="00AC6071">
        <w:tc>
          <w:tcPr>
            <w:tcW w:w="1390" w:type="pct"/>
          </w:tcPr>
          <w:p w:rsidR="003D00E4" w:rsidRPr="00FD3342" w:rsidRDefault="009557D3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2. Рекомендации для системы образования субъекта Российской Федерации по совершенствованию преподавания, разработанные на основе проведенного анализа результатов ОГЭ текущего года по предмету</w:t>
            </w:r>
            <w:r w:rsidRPr="00FD3342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2689" w:type="pct"/>
          </w:tcPr>
          <w:p w:rsidR="009557D3" w:rsidRPr="00FD3342" w:rsidRDefault="009557D3" w:rsidP="009557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D3342">
              <w:rPr>
                <w:rFonts w:ascii="Times New Roman" w:hAnsi="Times New Roman" w:cs="Times New Roman"/>
                <w:lang w:eastAsia="ru-RU"/>
              </w:rPr>
              <w:t xml:space="preserve">По каждому учебному предмету: русский язык, математика, физика, химия, информатика, биология, история, география, английский язык, обществознание, литература - по </w:t>
            </w:r>
            <w:r w:rsidR="00F26F4D" w:rsidRPr="00FD3342"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FD3342">
              <w:rPr>
                <w:rFonts w:ascii="Times New Roman" w:hAnsi="Times New Roman" w:cs="Times New Roman"/>
                <w:lang w:eastAsia="ru-RU"/>
              </w:rPr>
              <w:t>балла.</w:t>
            </w:r>
            <w:proofErr w:type="gramEnd"/>
            <w:r w:rsidRPr="00FD3342">
              <w:rPr>
                <w:rFonts w:ascii="Times New Roman" w:hAnsi="Times New Roman" w:cs="Times New Roman"/>
                <w:lang w:eastAsia="ru-RU"/>
              </w:rPr>
              <w:t xml:space="preserve"> Всего </w:t>
            </w:r>
            <w:r w:rsidR="00F26F4D" w:rsidRPr="00FD3342">
              <w:rPr>
                <w:rFonts w:ascii="Times New Roman" w:hAnsi="Times New Roman" w:cs="Times New Roman"/>
                <w:lang w:eastAsia="ru-RU"/>
              </w:rPr>
              <w:t xml:space="preserve">33 </w:t>
            </w:r>
            <w:r w:rsidRPr="00FD3342">
              <w:rPr>
                <w:rFonts w:ascii="Times New Roman" w:hAnsi="Times New Roman" w:cs="Times New Roman"/>
                <w:lang w:eastAsia="ru-RU"/>
              </w:rPr>
              <w:t>балла максимум,</w:t>
            </w:r>
            <w:r w:rsidR="00A76167" w:rsidRPr="00FD33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D3342">
              <w:rPr>
                <w:rFonts w:ascii="Times New Roman" w:hAnsi="Times New Roman" w:cs="Times New Roman"/>
                <w:lang w:eastAsia="ru-RU"/>
              </w:rPr>
              <w:t>по 0,5 балла за каждую позицию в отчете по учебному предмету:</w:t>
            </w:r>
          </w:p>
          <w:p w:rsidR="009557D3" w:rsidRPr="00FD3342" w:rsidRDefault="009557D3" w:rsidP="00A76167">
            <w:pPr>
              <w:numPr>
                <w:ilvl w:val="0"/>
                <w:numId w:val="13"/>
              </w:numPr>
              <w:ind w:left="30" w:hanging="30"/>
              <w:contextualSpacing/>
              <w:jc w:val="both"/>
              <w:rPr>
                <w:rFonts w:ascii="Times New Roman" w:hAnsi="Times New Roman" w:cs="Times New Roman"/>
              </w:rPr>
            </w:pPr>
            <w:r w:rsidRPr="00FD3342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FD3342">
              <w:rPr>
                <w:rFonts w:ascii="Times New Roman" w:hAnsi="Times New Roman" w:cs="Times New Roman"/>
              </w:rPr>
              <w:t>в</w:t>
            </w:r>
            <w:proofErr w:type="gramEnd"/>
            <w:r w:rsidRPr="00FD33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342">
              <w:rPr>
                <w:rFonts w:ascii="Times New Roman" w:hAnsi="Times New Roman" w:cs="Times New Roman"/>
              </w:rPr>
              <w:t>КИМ</w:t>
            </w:r>
            <w:proofErr w:type="gramEnd"/>
            <w:r w:rsidRPr="00FD3342">
              <w:rPr>
                <w:rFonts w:ascii="Times New Roman" w:hAnsi="Times New Roman" w:cs="Times New Roman"/>
              </w:rPr>
              <w:t xml:space="preserve"> заданий с наименьшими процентами выполнения; выделение среди них заданий базового уровня с процентом выполнения ниже 50 и заданий повышенного и высокого уровня с процентом выполнения ниже 15. </w:t>
            </w:r>
          </w:p>
          <w:p w:rsidR="009557D3" w:rsidRPr="00FD3342" w:rsidRDefault="009557D3" w:rsidP="00A76167">
            <w:pPr>
              <w:numPr>
                <w:ilvl w:val="0"/>
                <w:numId w:val="13"/>
              </w:numPr>
              <w:ind w:left="0" w:firstLine="30"/>
              <w:contextualSpacing/>
              <w:jc w:val="both"/>
              <w:rPr>
                <w:rFonts w:ascii="Times New Roman" w:hAnsi="Times New Roman" w:cs="Times New Roman"/>
              </w:rPr>
            </w:pPr>
            <w:r w:rsidRPr="00FD3342">
              <w:rPr>
                <w:rFonts w:ascii="Times New Roman" w:hAnsi="Times New Roman" w:cs="Times New Roman"/>
              </w:rPr>
              <w:t>Составленные на основе выявленных типичных затруднений и ошибок рекомендации по совершенствованию преподавания предмета для всех обучающихся, а также по организации дифференцированного обучения школьников с разным уровнем предметной подготовки.</w:t>
            </w:r>
          </w:p>
          <w:p w:rsidR="003D00E4" w:rsidRDefault="00F26F4D" w:rsidP="00F26F4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342">
              <w:rPr>
                <w:rFonts w:ascii="Times New Roman" w:hAnsi="Times New Roman" w:cs="Times New Roman"/>
                <w:lang w:eastAsia="ru-RU"/>
              </w:rPr>
              <w:t>В)</w:t>
            </w:r>
            <w:r w:rsidR="009557D3" w:rsidRPr="00FD3342">
              <w:rPr>
                <w:rFonts w:ascii="Times New Roman" w:hAnsi="Times New Roman" w:cs="Times New Roman"/>
                <w:lang w:eastAsia="ru-RU"/>
              </w:rPr>
              <w:t xml:space="preserve"> Составленные на основе выявленных типичных затруднений и ошибок рекомендации по темам для обсуждения на методических объединениях учителей и возможным направлениям повышения квалификации для включения в региональную дорожную карту по развитию региональной системы образования.</w:t>
            </w:r>
          </w:p>
          <w:p w:rsidR="00AC6071" w:rsidRDefault="00AC6071" w:rsidP="00F26F4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C6071" w:rsidRPr="00FD3342" w:rsidRDefault="00AC6071" w:rsidP="00F26F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3D00E4" w:rsidRPr="00FD3342" w:rsidRDefault="00F26F4D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 xml:space="preserve">33 </w:t>
            </w:r>
            <w:r w:rsidR="009557D3" w:rsidRPr="00FD3342">
              <w:rPr>
                <w:rFonts w:ascii="Times New Roman" w:eastAsia="Calibri" w:hAnsi="Times New Roman" w:cs="Times New Roman"/>
              </w:rPr>
              <w:t>балла</w:t>
            </w:r>
          </w:p>
        </w:tc>
      </w:tr>
      <w:tr w:rsidR="009557D3" w:rsidRPr="00FD3342" w:rsidTr="00133CAA">
        <w:trPr>
          <w:trHeight w:val="497"/>
        </w:trPr>
        <w:tc>
          <w:tcPr>
            <w:tcW w:w="4079" w:type="pct"/>
            <w:gridSpan w:val="2"/>
            <w:shd w:val="clear" w:color="auto" w:fill="F2DBDB" w:themeFill="accent2" w:themeFillTint="33"/>
            <w:vAlign w:val="center"/>
          </w:tcPr>
          <w:p w:rsidR="009557D3" w:rsidRPr="00AC6071" w:rsidRDefault="009557D3" w:rsidP="00AC607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AC60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ru-RU"/>
              </w:rPr>
              <w:lastRenderedPageBreak/>
              <w:t>6. Несоблюдение рекомендаций Рособрнадзора по оцениванию выполнения заданий КИМ ОГЭ («минус»)</w:t>
            </w:r>
          </w:p>
        </w:tc>
        <w:tc>
          <w:tcPr>
            <w:tcW w:w="921" w:type="pct"/>
            <w:shd w:val="clear" w:color="auto" w:fill="F2DBDB" w:themeFill="accent2" w:themeFillTint="33"/>
            <w:vAlign w:val="center"/>
          </w:tcPr>
          <w:p w:rsidR="009557D3" w:rsidRPr="00AC6071" w:rsidRDefault="009557D3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>минус 25 баллов</w:t>
            </w:r>
          </w:p>
        </w:tc>
      </w:tr>
      <w:tr w:rsidR="009557D3" w:rsidRPr="00FD3342" w:rsidTr="00AC6071">
        <w:tc>
          <w:tcPr>
            <w:tcW w:w="1390" w:type="pct"/>
            <w:vMerge w:val="restart"/>
          </w:tcPr>
          <w:p w:rsidR="009557D3" w:rsidRPr="00FD3342" w:rsidRDefault="009557D3" w:rsidP="009557D3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eastAsia="Calibri"/>
                <w:color w:val="000000" w:themeColor="text1"/>
              </w:rPr>
              <w:t>1</w:t>
            </w: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>. Изменение шкалы перевода первичных баллов, полученных за выполнение заданий КИМ ОГЭ, в пятибалльную отметку</w:t>
            </w:r>
          </w:p>
        </w:tc>
        <w:tc>
          <w:tcPr>
            <w:tcW w:w="2689" w:type="pct"/>
          </w:tcPr>
          <w:p w:rsidR="009557D3" w:rsidRPr="00FD3342" w:rsidRDefault="009557D3" w:rsidP="00967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Установление шкалы перевода первичных баллов, полученных за выполнение заданий КИМ ОГЭ по любому учебному предмету, в пятибалльную отметку, не совпадающей со шкалой, рекомендованной Рособрнадзором, в части границы между отметками «3» и «4», «4» и «5».</w:t>
            </w:r>
          </w:p>
        </w:tc>
        <w:tc>
          <w:tcPr>
            <w:tcW w:w="921" w:type="pct"/>
            <w:vAlign w:val="center"/>
          </w:tcPr>
          <w:p w:rsidR="009557D3" w:rsidRPr="00FD3342" w:rsidRDefault="002772F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10 баллов</w:t>
            </w:r>
          </w:p>
        </w:tc>
      </w:tr>
      <w:tr w:rsidR="009557D3" w:rsidRPr="00FD3342" w:rsidTr="00AC6071">
        <w:tc>
          <w:tcPr>
            <w:tcW w:w="1390" w:type="pct"/>
            <w:vMerge/>
          </w:tcPr>
          <w:p w:rsidR="009557D3" w:rsidRPr="00FD3342" w:rsidRDefault="009557D3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pct"/>
          </w:tcPr>
          <w:p w:rsidR="009557D3" w:rsidRPr="00FD3342" w:rsidRDefault="009557D3" w:rsidP="002772FF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>Наличие хотя бы одного из фактов:</w:t>
            </w:r>
          </w:p>
          <w:p w:rsidR="009557D3" w:rsidRPr="00FD3342" w:rsidRDefault="009557D3" w:rsidP="002772FF">
            <w:pPr>
              <w:pStyle w:val="a4"/>
              <w:numPr>
                <w:ilvl w:val="0"/>
                <w:numId w:val="14"/>
              </w:num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>установление минимальной границы между отметками «2»</w:t>
            </w: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и «3» по русскому языку более чем на 1 первичный балл ниже рекомендуемой Рособрнадзором границы;</w:t>
            </w:r>
          </w:p>
          <w:p w:rsidR="009557D3" w:rsidRPr="00FD3342" w:rsidRDefault="009557D3" w:rsidP="002772FF">
            <w:pPr>
              <w:pStyle w:val="a4"/>
              <w:numPr>
                <w:ilvl w:val="0"/>
                <w:numId w:val="14"/>
              </w:num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>установление минимальной границы между отметками «2»</w:t>
            </w: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и «3» по математике более чем на 1 первичный балл ниже рекомендуемой Рособрнадзором границы;</w:t>
            </w:r>
          </w:p>
          <w:p w:rsidR="009557D3" w:rsidRPr="00FD3342" w:rsidRDefault="009557D3" w:rsidP="00AE47A5">
            <w:pPr>
              <w:pStyle w:val="a4"/>
              <w:numPr>
                <w:ilvl w:val="0"/>
                <w:numId w:val="14"/>
              </w:num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 xml:space="preserve">установление шкалы перевода первичных баллов в отметки по математике без соблюдения дополнительных условий, указанных в рекомендуемой Рособрнадзором шкале (не менее 2 первичных баллов за выполнение заданий </w:t>
            </w:r>
            <w:r w:rsidR="00AE47A5" w:rsidRPr="00FD3342">
              <w:rPr>
                <w:rFonts w:ascii="Times New Roman" w:eastAsia="Calibri" w:hAnsi="Times New Roman" w:cs="Times New Roman"/>
                <w:color w:val="000000" w:themeColor="text1"/>
              </w:rPr>
              <w:t>по г</w:t>
            </w: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>еометри</w:t>
            </w:r>
            <w:r w:rsidR="00AE47A5" w:rsidRPr="00FD334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FD3342">
              <w:rPr>
                <w:rFonts w:ascii="Times New Roman" w:eastAsia="Calibri" w:hAnsi="Times New Roman" w:cs="Times New Roman"/>
                <w:color w:val="000000" w:themeColor="text1"/>
              </w:rPr>
              <w:t>).</w:t>
            </w:r>
          </w:p>
        </w:tc>
        <w:tc>
          <w:tcPr>
            <w:tcW w:w="921" w:type="pct"/>
            <w:vAlign w:val="center"/>
          </w:tcPr>
          <w:p w:rsidR="009557D3" w:rsidRPr="00FD3342" w:rsidRDefault="002772F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15 баллов</w:t>
            </w:r>
          </w:p>
        </w:tc>
      </w:tr>
      <w:tr w:rsidR="002772FF" w:rsidRPr="00FD3342" w:rsidTr="00133CAA">
        <w:trPr>
          <w:trHeight w:val="517"/>
        </w:trPr>
        <w:tc>
          <w:tcPr>
            <w:tcW w:w="4079" w:type="pct"/>
            <w:gridSpan w:val="2"/>
            <w:shd w:val="clear" w:color="auto" w:fill="F2DBDB" w:themeFill="accent2" w:themeFillTint="33"/>
            <w:vAlign w:val="center"/>
          </w:tcPr>
          <w:p w:rsidR="002772FF" w:rsidRPr="00AC6071" w:rsidRDefault="002772FF" w:rsidP="00AC6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C6071"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ru-RU"/>
              </w:rPr>
              <w:t>7. Выявление организационно-технологических нарушений при проведении ГИА-9 («минус»)</w:t>
            </w:r>
          </w:p>
        </w:tc>
        <w:tc>
          <w:tcPr>
            <w:tcW w:w="921" w:type="pct"/>
            <w:shd w:val="clear" w:color="auto" w:fill="F2DBDB" w:themeFill="accent2" w:themeFillTint="33"/>
            <w:vAlign w:val="center"/>
          </w:tcPr>
          <w:p w:rsidR="002772FF" w:rsidRPr="00AC6071" w:rsidRDefault="002772F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 xml:space="preserve">минус </w:t>
            </w:r>
            <w:r w:rsidR="00B76D93" w:rsidRPr="00AC6071">
              <w:rPr>
                <w:rFonts w:ascii="Times New Roman" w:eastAsia="Calibri" w:hAnsi="Times New Roman" w:cs="Times New Roman"/>
                <w:b/>
                <w:sz w:val="24"/>
              </w:rPr>
              <w:t>75</w:t>
            </w:r>
            <w:r w:rsidRPr="00AC6071">
              <w:rPr>
                <w:rFonts w:ascii="Times New Roman" w:eastAsia="Calibri" w:hAnsi="Times New Roman" w:cs="Times New Roman"/>
                <w:b/>
                <w:sz w:val="24"/>
              </w:rPr>
              <w:t xml:space="preserve"> баллов</w:t>
            </w:r>
          </w:p>
        </w:tc>
      </w:tr>
      <w:tr w:rsidR="002772FF" w:rsidRPr="00FD3342" w:rsidTr="00AC6071">
        <w:trPr>
          <w:trHeight w:val="1133"/>
        </w:trPr>
        <w:tc>
          <w:tcPr>
            <w:tcW w:w="1390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1. Выявление нарушений по обращениям граждан в Рособрнадзор (письма граждан, обращения на телефоны «горячих линий» Рособрнадзора, прочее)</w:t>
            </w:r>
          </w:p>
        </w:tc>
        <w:tc>
          <w:tcPr>
            <w:tcW w:w="2689" w:type="pct"/>
            <w:vAlign w:val="center"/>
          </w:tcPr>
          <w:p w:rsidR="002772FF" w:rsidRPr="00FD3342" w:rsidRDefault="002772FF" w:rsidP="00AC6071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За подтвержденный факт нарушения Порядка ГИА-9, выявленного из обращения (</w:t>
            </w:r>
            <w:proofErr w:type="spellStart"/>
            <w:r w:rsidRPr="00FD3342">
              <w:rPr>
                <w:rFonts w:ascii="Times New Roman" w:hAnsi="Times New Roman" w:cs="Times New Roman"/>
                <w:color w:val="000000" w:themeColor="text1"/>
              </w:rPr>
              <w:t>ий</w:t>
            </w:r>
            <w:proofErr w:type="spellEnd"/>
            <w:r w:rsidRPr="00FD3342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  <w:p w:rsidR="002772FF" w:rsidRPr="00FD3342" w:rsidRDefault="002772FF" w:rsidP="00AC6071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1-2 обращения – </w:t>
            </w:r>
            <w:r w:rsidR="00B76D93" w:rsidRPr="00FD3342">
              <w:rPr>
                <w:rFonts w:ascii="Times New Roman" w:hAnsi="Times New Roman" w:cs="Times New Roman"/>
                <w:color w:val="000000" w:themeColor="text1"/>
              </w:rPr>
              <w:t xml:space="preserve"> минус 15 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 баллов;</w:t>
            </w:r>
          </w:p>
          <w:p w:rsidR="002772FF" w:rsidRPr="00FD3342" w:rsidRDefault="00B76D93" w:rsidP="00AC6071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3 и более обращений – 20</w:t>
            </w:r>
            <w:r w:rsidR="002772FF" w:rsidRPr="00FD3342">
              <w:rPr>
                <w:rFonts w:ascii="Times New Roman" w:hAnsi="Times New Roman" w:cs="Times New Roman"/>
                <w:color w:val="000000" w:themeColor="text1"/>
              </w:rPr>
              <w:t xml:space="preserve"> баллов.</w:t>
            </w:r>
          </w:p>
        </w:tc>
        <w:tc>
          <w:tcPr>
            <w:tcW w:w="921" w:type="pct"/>
            <w:vAlign w:val="center"/>
          </w:tcPr>
          <w:p w:rsidR="002772FF" w:rsidRPr="00FD3342" w:rsidRDefault="002772F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 xml:space="preserve">минус </w:t>
            </w:r>
            <w:r w:rsidR="00B76D93" w:rsidRPr="00FD3342">
              <w:rPr>
                <w:rFonts w:ascii="Times New Roman" w:eastAsia="Calibri" w:hAnsi="Times New Roman" w:cs="Times New Roman"/>
              </w:rPr>
              <w:t>20</w:t>
            </w:r>
            <w:r w:rsidRPr="00FD3342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2772FF" w:rsidRPr="00FD3342" w:rsidTr="00AC6071">
        <w:trPr>
          <w:trHeight w:val="825"/>
        </w:trPr>
        <w:tc>
          <w:tcPr>
            <w:tcW w:w="1390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2. Нарушение информационной безопасности КИМ: размещение КИМ или ЭМ  в сети «Интернет» до экзаменов</w:t>
            </w:r>
          </w:p>
        </w:tc>
        <w:tc>
          <w:tcPr>
            <w:tcW w:w="2689" w:type="pct"/>
            <w:vAlign w:val="center"/>
          </w:tcPr>
          <w:p w:rsidR="002772FF" w:rsidRPr="00FD3342" w:rsidRDefault="00A76167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Наличие факта</w:t>
            </w:r>
          </w:p>
        </w:tc>
        <w:tc>
          <w:tcPr>
            <w:tcW w:w="921" w:type="pct"/>
            <w:vAlign w:val="center"/>
          </w:tcPr>
          <w:p w:rsidR="002772FF" w:rsidRPr="00FD3342" w:rsidRDefault="002772F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15 баллов</w:t>
            </w:r>
          </w:p>
        </w:tc>
      </w:tr>
      <w:tr w:rsidR="002772FF" w:rsidRPr="00FD3342" w:rsidTr="00AC6071">
        <w:trPr>
          <w:trHeight w:val="978"/>
        </w:trPr>
        <w:tc>
          <w:tcPr>
            <w:tcW w:w="1390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3.  Наличие  экзаменационных работ 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br/>
              <w:t>с действующим  результатом, на бланках которых стоит метка «Удален»</w:t>
            </w:r>
            <w:r w:rsidRPr="00FD3342">
              <w:rPr>
                <w:rStyle w:val="ad"/>
                <w:rFonts w:ascii="Times New Roman" w:hAnsi="Times New Roman" w:cs="Times New Roman"/>
                <w:color w:val="000000" w:themeColor="text1"/>
              </w:rPr>
              <w:footnoteReference w:id="19"/>
            </w:r>
          </w:p>
        </w:tc>
        <w:tc>
          <w:tcPr>
            <w:tcW w:w="2689" w:type="pct"/>
            <w:vAlign w:val="center"/>
          </w:tcPr>
          <w:p w:rsidR="002772FF" w:rsidRPr="00FD3342" w:rsidRDefault="00E0240E" w:rsidP="00AC6071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По числу чел-экз. (более 9 чел./экз. - максимально минус 10 баллов).</w:t>
            </w:r>
          </w:p>
        </w:tc>
        <w:tc>
          <w:tcPr>
            <w:tcW w:w="921" w:type="pct"/>
            <w:vAlign w:val="center"/>
          </w:tcPr>
          <w:p w:rsidR="002772FF" w:rsidRPr="00FD3342" w:rsidRDefault="006D467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10 баллов</w:t>
            </w:r>
          </w:p>
        </w:tc>
      </w:tr>
      <w:tr w:rsidR="002772FF" w:rsidRPr="00FD3342" w:rsidTr="00AC6071">
        <w:trPr>
          <w:trHeight w:val="1347"/>
        </w:trPr>
        <w:tc>
          <w:tcPr>
            <w:tcW w:w="1390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4. Участники ГИА-9, которые сдавали экзамены в аудиториях не в соответствии с автоматизированным распределением  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br/>
              <w:t>по аудиториям ППЭ</w:t>
            </w:r>
            <w:r w:rsidR="002E24E8" w:rsidRPr="00FD3342">
              <w:rPr>
                <w:rStyle w:val="ad"/>
                <w:rFonts w:ascii="Times New Roman" w:hAnsi="Times New Roman" w:cs="Times New Roman"/>
                <w:color w:val="000000" w:themeColor="text1"/>
              </w:rPr>
              <w:footnoteReference w:id="20"/>
            </w:r>
          </w:p>
        </w:tc>
        <w:tc>
          <w:tcPr>
            <w:tcW w:w="2689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По числу чел./экз. (более 19 чел./экз. – максимально минус 1</w:t>
            </w:r>
            <w:r w:rsidR="006D467F" w:rsidRPr="00FD334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 баллов)</w:t>
            </w:r>
          </w:p>
        </w:tc>
        <w:tc>
          <w:tcPr>
            <w:tcW w:w="921" w:type="pct"/>
            <w:vAlign w:val="center"/>
          </w:tcPr>
          <w:p w:rsidR="002772FF" w:rsidRPr="00FD3342" w:rsidRDefault="006D467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10 баллов</w:t>
            </w:r>
          </w:p>
        </w:tc>
      </w:tr>
      <w:tr w:rsidR="002772FF" w:rsidRPr="00FD3342" w:rsidTr="00AC6071">
        <w:trPr>
          <w:trHeight w:val="1253"/>
        </w:trPr>
        <w:tc>
          <w:tcPr>
            <w:tcW w:w="1390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5. Восстановление РИС из резервной копии 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br/>
              <w:t xml:space="preserve">(без согласования с ФГБУ «ФЦТ»)  </w:t>
            </w:r>
            <w:r w:rsidRPr="00FD3342">
              <w:rPr>
                <w:rFonts w:ascii="Times New Roman" w:hAnsi="Times New Roman" w:cs="Times New Roman"/>
                <w:color w:val="000000" w:themeColor="text1"/>
              </w:rPr>
              <w:br/>
              <w:t>с нарушением   работоспособности системы синхронизации данных</w:t>
            </w:r>
          </w:p>
        </w:tc>
        <w:tc>
          <w:tcPr>
            <w:tcW w:w="2689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 xml:space="preserve">Наличие факта </w:t>
            </w:r>
          </w:p>
        </w:tc>
        <w:tc>
          <w:tcPr>
            <w:tcW w:w="921" w:type="pct"/>
            <w:vAlign w:val="center"/>
          </w:tcPr>
          <w:p w:rsidR="002772FF" w:rsidRPr="00FD3342" w:rsidRDefault="002772F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15 баллов</w:t>
            </w:r>
          </w:p>
        </w:tc>
      </w:tr>
      <w:tr w:rsidR="002772FF" w:rsidRPr="00FD3342" w:rsidTr="00AC6071">
        <w:trPr>
          <w:trHeight w:val="975"/>
        </w:trPr>
        <w:tc>
          <w:tcPr>
            <w:tcW w:w="1390" w:type="pct"/>
            <w:vAlign w:val="center"/>
          </w:tcPr>
          <w:p w:rsidR="003C6B92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6. Наличие двойных действующих результатов ГИА-9 у участников экзаменов</w:t>
            </w:r>
            <w:r w:rsidR="003C4618" w:rsidRPr="00FD3342">
              <w:t xml:space="preserve"> </w:t>
            </w:r>
            <w:r w:rsidR="007E2BFE" w:rsidRPr="00FD3342">
              <w:rPr>
                <w:rFonts w:ascii="Times New Roman" w:hAnsi="Times New Roman" w:cs="Times New Roman"/>
                <w:color w:val="000000" w:themeColor="text1"/>
              </w:rPr>
              <w:t>по состоянию на 10 августа 2020 года</w:t>
            </w:r>
          </w:p>
        </w:tc>
        <w:tc>
          <w:tcPr>
            <w:tcW w:w="2689" w:type="pct"/>
            <w:vAlign w:val="center"/>
          </w:tcPr>
          <w:p w:rsidR="002772FF" w:rsidRPr="00FD3342" w:rsidRDefault="002772FF" w:rsidP="00AC6071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FD3342">
              <w:rPr>
                <w:rFonts w:ascii="Times New Roman" w:hAnsi="Times New Roman" w:cs="Times New Roman"/>
                <w:color w:val="000000" w:themeColor="text1"/>
              </w:rPr>
              <w:t>Наличие факта</w:t>
            </w:r>
          </w:p>
        </w:tc>
        <w:tc>
          <w:tcPr>
            <w:tcW w:w="921" w:type="pct"/>
            <w:vAlign w:val="center"/>
          </w:tcPr>
          <w:p w:rsidR="002772FF" w:rsidRPr="00FD3342" w:rsidRDefault="006D467F" w:rsidP="00AC607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 w:rsidRPr="00FD3342">
              <w:rPr>
                <w:rFonts w:ascii="Times New Roman" w:eastAsia="Calibri" w:hAnsi="Times New Roman" w:cs="Times New Roman"/>
              </w:rPr>
              <w:t>минус 5 баллов</w:t>
            </w:r>
          </w:p>
        </w:tc>
      </w:tr>
    </w:tbl>
    <w:p w:rsidR="00A753B0" w:rsidRPr="00394294" w:rsidRDefault="00A753B0" w:rsidP="0088263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3B0" w:rsidRPr="00394294" w:rsidSect="0089186B">
      <w:headerReference w:type="default" r:id="rId9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5C" w:rsidRDefault="00C87A5C" w:rsidP="00C904C9">
      <w:pPr>
        <w:spacing w:after="0" w:line="240" w:lineRule="auto"/>
      </w:pPr>
      <w:r>
        <w:separator/>
      </w:r>
    </w:p>
  </w:endnote>
  <w:endnote w:type="continuationSeparator" w:id="0">
    <w:p w:rsidR="00C87A5C" w:rsidRDefault="00C87A5C" w:rsidP="00C9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5C" w:rsidRDefault="00C87A5C" w:rsidP="00C904C9">
      <w:pPr>
        <w:spacing w:after="0" w:line="240" w:lineRule="auto"/>
      </w:pPr>
      <w:r>
        <w:separator/>
      </w:r>
    </w:p>
  </w:footnote>
  <w:footnote w:type="continuationSeparator" w:id="0">
    <w:p w:rsidR="00C87A5C" w:rsidRDefault="00C87A5C" w:rsidP="00C904C9">
      <w:pPr>
        <w:spacing w:after="0" w:line="240" w:lineRule="auto"/>
      </w:pPr>
      <w:r>
        <w:continuationSeparator/>
      </w:r>
    </w:p>
  </w:footnote>
  <w:footnote w:id="1">
    <w:p w:rsidR="00DE7C29" w:rsidRPr="006D467F" w:rsidRDefault="00DE7C29" w:rsidP="009C02FB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Внесение сведений в поля, обязательные для заполнения. </w:t>
      </w:r>
    </w:p>
  </w:footnote>
  <w:footnote w:id="2">
    <w:p w:rsidR="00DE7C29" w:rsidRDefault="00DE7C29">
      <w:pPr>
        <w:pStyle w:val="ab"/>
      </w:pPr>
      <w:r>
        <w:rPr>
          <w:rStyle w:val="ad"/>
        </w:rPr>
        <w:footnoteRef/>
      </w:r>
      <w:r>
        <w:t xml:space="preserve"> </w:t>
      </w:r>
      <w:r w:rsidRPr="00E0240E">
        <w:t xml:space="preserve"> </w:t>
      </w:r>
      <w:r>
        <w:t>К</w:t>
      </w:r>
      <w:r w:rsidRPr="00E0240E">
        <w:rPr>
          <w:rFonts w:ascii="Times New Roman" w:hAnsi="Times New Roman" w:cs="Times New Roman"/>
        </w:rPr>
        <w:t xml:space="preserve">оррекция сведений об  </w:t>
      </w:r>
      <w:r>
        <w:rPr>
          <w:rFonts w:ascii="Times New Roman" w:hAnsi="Times New Roman" w:cs="Times New Roman"/>
        </w:rPr>
        <w:t xml:space="preserve">участнике экзамена </w:t>
      </w:r>
      <w:r w:rsidRPr="00E02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1 марта 2020 года </w:t>
      </w:r>
      <w:r w:rsidRPr="00E0240E">
        <w:rPr>
          <w:rFonts w:ascii="Times New Roman" w:hAnsi="Times New Roman" w:cs="Times New Roman"/>
        </w:rPr>
        <w:t>будет считаться нарушением</w:t>
      </w:r>
      <w:r>
        <w:rPr>
          <w:rFonts w:ascii="Times New Roman" w:hAnsi="Times New Roman" w:cs="Times New Roman"/>
        </w:rPr>
        <w:t>.</w:t>
      </w:r>
    </w:p>
  </w:footnote>
  <w:footnote w:id="3">
    <w:p w:rsidR="00DE7C29" w:rsidRPr="006D467F" w:rsidRDefault="00DE7C29" w:rsidP="009C02FB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Учитываются участники ГИА-9, у которых имеется хоть один действующий результат экзамена.</w:t>
      </w:r>
    </w:p>
  </w:footnote>
  <w:footnote w:id="4">
    <w:p w:rsidR="0038138E" w:rsidRPr="006D467F" w:rsidRDefault="0038138E" w:rsidP="0038138E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Внесение сведений в поля, обязательные для заполнения.</w:t>
      </w:r>
    </w:p>
  </w:footnote>
  <w:footnote w:id="5">
    <w:p w:rsidR="0038138E" w:rsidRDefault="0038138E" w:rsidP="0038138E">
      <w:pPr>
        <w:pStyle w:val="ab"/>
      </w:pPr>
      <w:r>
        <w:rPr>
          <w:rStyle w:val="ad"/>
        </w:rPr>
        <w:footnoteRef/>
      </w:r>
      <w:r>
        <w:t xml:space="preserve"> </w:t>
      </w:r>
      <w:r w:rsidRPr="00E0240E">
        <w:t xml:space="preserve"> </w:t>
      </w:r>
      <w:r>
        <w:t>К</w:t>
      </w:r>
      <w:r w:rsidRPr="00E0240E">
        <w:rPr>
          <w:rFonts w:ascii="Times New Roman" w:hAnsi="Times New Roman" w:cs="Times New Roman"/>
        </w:rPr>
        <w:t>оррекция сведений об  образовательной организации</w:t>
      </w:r>
      <w:r>
        <w:rPr>
          <w:rFonts w:ascii="Times New Roman" w:hAnsi="Times New Roman" w:cs="Times New Roman"/>
        </w:rPr>
        <w:t xml:space="preserve">  после 1 марта 2020 года</w:t>
      </w:r>
      <w:r w:rsidRPr="00E0240E">
        <w:rPr>
          <w:rFonts w:ascii="Times New Roman" w:hAnsi="Times New Roman" w:cs="Times New Roman"/>
        </w:rPr>
        <w:t xml:space="preserve"> будет считаться нарушением</w:t>
      </w:r>
      <w:r>
        <w:rPr>
          <w:rFonts w:ascii="Times New Roman" w:hAnsi="Times New Roman" w:cs="Times New Roman"/>
        </w:rPr>
        <w:t>.</w:t>
      </w:r>
    </w:p>
  </w:footnote>
  <w:footnote w:id="6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proofErr w:type="gramStart"/>
      <w:r w:rsidRPr="006D467F">
        <w:rPr>
          <w:rFonts w:ascii="Times New Roman" w:hAnsi="Times New Roman" w:cs="Times New Roman"/>
        </w:rPr>
        <w:t xml:space="preserve">Здесь  и далее  по критерию </w:t>
      </w:r>
      <w:r w:rsidRPr="006D467F">
        <w:rPr>
          <w:rFonts w:ascii="Times New Roman" w:hAnsi="Times New Roman" w:cs="Times New Roman"/>
          <w:lang w:val="en-US"/>
        </w:rPr>
        <w:t>II</w:t>
      </w:r>
      <w:r w:rsidRPr="006D467F">
        <w:rPr>
          <w:rFonts w:ascii="Times New Roman" w:hAnsi="Times New Roman" w:cs="Times New Roman"/>
        </w:rPr>
        <w:t xml:space="preserve"> «Профилактика нарушений Порядка ГИА-9»:  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</w:t>
      </w:r>
      <w:proofErr w:type="gramEnd"/>
      <w:r w:rsidRPr="006D467F">
        <w:rPr>
          <w:rFonts w:ascii="Times New Roman" w:hAnsi="Times New Roman" w:cs="Times New Roman"/>
        </w:rPr>
        <w:t xml:space="preserve"> медицинской организации.</w:t>
      </w:r>
    </w:p>
  </w:footnote>
  <w:footnote w:id="7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По дополнительному запросу Рособрнадзора ОИВ </w:t>
      </w:r>
      <w:proofErr w:type="gramStart"/>
      <w:r w:rsidRPr="006D467F">
        <w:rPr>
          <w:rFonts w:ascii="Times New Roman" w:hAnsi="Times New Roman" w:cs="Times New Roman"/>
        </w:rPr>
        <w:t>предоставляет документы</w:t>
      </w:r>
      <w:proofErr w:type="gramEnd"/>
      <w:r w:rsidRPr="006D467F">
        <w:rPr>
          <w:rFonts w:ascii="Times New Roman" w:hAnsi="Times New Roman" w:cs="Times New Roman"/>
        </w:rPr>
        <w:t>, подтверждающие ведение видеонаблюдения в ППЭ (например, Порядок организации работы системы видеонаблюдения при проведении ГИА-9 с описанием мер по обеспечению хранения, защиты и архивации видеозаписей).</w:t>
      </w:r>
    </w:p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</w:p>
  </w:footnote>
  <w:footnote w:id="8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По требованию Рособрнадзора ОИВ представляет подтверждающие документы о наличии «</w:t>
      </w:r>
      <w:proofErr w:type="spellStart"/>
      <w:r w:rsidRPr="006D467F">
        <w:rPr>
          <w:rFonts w:ascii="Times New Roman" w:hAnsi="Times New Roman" w:cs="Times New Roman"/>
        </w:rPr>
        <w:t>глушилок</w:t>
      </w:r>
      <w:proofErr w:type="spellEnd"/>
      <w:r w:rsidRPr="006D467F">
        <w:rPr>
          <w:rFonts w:ascii="Times New Roman" w:hAnsi="Times New Roman" w:cs="Times New Roman"/>
        </w:rPr>
        <w:t xml:space="preserve">»  в ППЭ (например, информационное письмо </w:t>
      </w:r>
      <w:r w:rsidRPr="006D467F">
        <w:rPr>
          <w:rFonts w:ascii="Times New Roman" w:hAnsi="Times New Roman" w:cs="Times New Roman"/>
        </w:rPr>
        <w:br/>
        <w:t xml:space="preserve">из территориального  органа  </w:t>
      </w:r>
      <w:proofErr w:type="spellStart"/>
      <w:r w:rsidRPr="006D467F">
        <w:rPr>
          <w:rFonts w:ascii="Times New Roman" w:hAnsi="Times New Roman" w:cs="Times New Roman"/>
        </w:rPr>
        <w:t>Роскомнадзора</w:t>
      </w:r>
      <w:proofErr w:type="spellEnd"/>
      <w:r w:rsidRPr="006D467F">
        <w:rPr>
          <w:rFonts w:ascii="Times New Roman" w:hAnsi="Times New Roman" w:cs="Times New Roman"/>
        </w:rPr>
        <w:t xml:space="preserve"> о регистрации средств подавления сигналов подвижной связи).</w:t>
      </w:r>
    </w:p>
  </w:footnote>
  <w:footnote w:id="9">
    <w:p w:rsidR="00DE7C29" w:rsidRPr="006D467F" w:rsidRDefault="00DE7C29" w:rsidP="006D467F">
      <w:pPr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r w:rsidRPr="006D46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выявления нарушений по показателю 2 критерия </w:t>
      </w:r>
      <w:r w:rsidRPr="006D467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VII</w:t>
      </w:r>
      <w:r w:rsidRPr="006D46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значение показателя  – 0 баллов.</w:t>
      </w:r>
    </w:p>
  </w:footnote>
  <w:footnote w:id="10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Перечень  мер может быть дополнен ОИВ</w:t>
      </w:r>
      <w:r>
        <w:rPr>
          <w:rFonts w:ascii="Times New Roman" w:hAnsi="Times New Roman" w:cs="Times New Roman"/>
        </w:rPr>
        <w:t xml:space="preserve"> (указать)</w:t>
      </w:r>
      <w:r w:rsidRPr="006D467F">
        <w:rPr>
          <w:rFonts w:ascii="Times New Roman" w:hAnsi="Times New Roman" w:cs="Times New Roman"/>
        </w:rPr>
        <w:t>.</w:t>
      </w:r>
    </w:p>
  </w:footnote>
  <w:footnote w:id="11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Расчет показателя осуществляется с учетом заполненных и обработанных программными средствами РЦОИ  форм ППЭ-18-МАШ. </w:t>
      </w:r>
    </w:p>
  </w:footnote>
  <w:footnote w:id="12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proofErr w:type="gramStart"/>
      <w:r w:rsidRPr="006D467F">
        <w:rPr>
          <w:rFonts w:ascii="Times New Roman" w:hAnsi="Times New Roman" w:cs="Times New Roman"/>
        </w:rPr>
        <w:t xml:space="preserve">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</w:t>
      </w:r>
      <w:r w:rsidRPr="006D467F">
        <w:rPr>
          <w:rFonts w:ascii="Times New Roman" w:hAnsi="Times New Roman" w:cs="Times New Roman"/>
        </w:rPr>
        <w:br/>
        <w:t>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 медицинской организации.</w:t>
      </w:r>
      <w:proofErr w:type="gramEnd"/>
    </w:p>
  </w:footnote>
  <w:footnote w:id="13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Количество баллов за показатель 1 критерия </w:t>
      </w:r>
      <w:r w:rsidRPr="006D467F">
        <w:rPr>
          <w:rFonts w:ascii="Times New Roman" w:hAnsi="Times New Roman" w:cs="Times New Roman"/>
          <w:lang w:val="en-US"/>
        </w:rPr>
        <w:t>IV</w:t>
      </w:r>
      <w:r w:rsidRPr="006D467F">
        <w:rPr>
          <w:rFonts w:ascii="Times New Roman" w:hAnsi="Times New Roman" w:cs="Times New Roman"/>
        </w:rPr>
        <w:t xml:space="preserve"> соответствует значению показателя доли (доля=кол-во баллов).</w:t>
      </w:r>
    </w:p>
  </w:footnote>
  <w:footnote w:id="14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Расчет показателя осуществляется на основании протоколов решений  ГЭК о нарушениях Порядка ГИА-9 и Порядка ГИА-11.</w:t>
      </w:r>
      <w:r>
        <w:rPr>
          <w:rFonts w:ascii="Times New Roman" w:hAnsi="Times New Roman" w:cs="Times New Roman"/>
        </w:rPr>
        <w:t xml:space="preserve"> При значении числителя и знаменателя «0» значение показателя составляет 20 баллов. При значении знаменателя «0» и отличного от 0 значения числителя, показатель не составляет 20 баллов.</w:t>
      </w:r>
    </w:p>
  </w:footnote>
  <w:footnote w:id="15">
    <w:p w:rsidR="00CA6ABA" w:rsidRPr="006D467F" w:rsidRDefault="00CA6ABA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r w:rsidRPr="00E730AB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гласно данным из протоколов ГЭК.</w:t>
      </w:r>
    </w:p>
  </w:footnote>
  <w:footnote w:id="16">
    <w:p w:rsidR="00CA6ABA" w:rsidRPr="006D467F" w:rsidRDefault="00CA6ABA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Согласно данным из протоколов </w:t>
      </w:r>
      <w:r>
        <w:rPr>
          <w:rFonts w:ascii="Times New Roman" w:hAnsi="Times New Roman" w:cs="Times New Roman"/>
        </w:rPr>
        <w:t>ГЭК.</w:t>
      </w:r>
      <w:bookmarkStart w:id="0" w:name="_GoBack"/>
      <w:bookmarkEnd w:id="0"/>
    </w:p>
  </w:footnote>
  <w:footnote w:id="17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 соответствии со структурой и требованиями шаблона Статистико-аналитического отчета о результатах ОГЭ в 2020 году в субъектах Российской Федерации.</w:t>
      </w:r>
    </w:p>
  </w:footnote>
  <w:footnote w:id="18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 соответствии со структурой и требованиями шаблона Статистико-аналитического отчета о результатах ОГЭ в 2020 году в субъектах Российской Федерации.</w:t>
      </w:r>
    </w:p>
  </w:footnote>
  <w:footnote w:id="19">
    <w:p w:rsidR="00DE7C29" w:rsidRPr="006D467F" w:rsidRDefault="00DE7C2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Здесь и далее - для показателей 7.4 и 7.6: учитываются  </w:t>
      </w:r>
      <w:r>
        <w:rPr>
          <w:rFonts w:ascii="Times New Roman" w:hAnsi="Times New Roman" w:cs="Times New Roman"/>
        </w:rPr>
        <w:t>некорректные</w:t>
      </w:r>
      <w:r w:rsidRPr="006D467F">
        <w:rPr>
          <w:rFonts w:ascii="Times New Roman" w:hAnsi="Times New Roman" w:cs="Times New Roman"/>
        </w:rPr>
        <w:t xml:space="preserve">  действия лиц, привлекаемых к проведению экзаменов (в ППЭ, РЦОИ), результатом которых явилась фиксация указанных нарушения в РИС/ФИС.   </w:t>
      </w:r>
    </w:p>
  </w:footnote>
  <w:footnote w:id="20">
    <w:p w:rsidR="00DE7C29" w:rsidRPr="002E24E8" w:rsidRDefault="00DE7C29" w:rsidP="002E24E8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E24E8">
        <w:rPr>
          <w:rFonts w:ascii="Times New Roman" w:hAnsi="Times New Roman" w:cs="Times New Roman"/>
        </w:rPr>
        <w:t>Не считать нарушением изменение автоматизированной рассадки участников при проведении иностранного языка (устная часть) в случае, если регион проводит экзамен по иностранному языку по технологии проведения письменной и устной части экзамена в разные дни.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327"/>
      <w:docPartObj>
        <w:docPartGallery w:val="Page Numbers (Top of Page)"/>
        <w:docPartUnique/>
      </w:docPartObj>
    </w:sdtPr>
    <w:sdtEndPr/>
    <w:sdtContent>
      <w:p w:rsidR="00DE7C29" w:rsidRDefault="00DE7C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7C29" w:rsidRDefault="00DE7C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075"/>
    <w:multiLevelType w:val="hybridMultilevel"/>
    <w:tmpl w:val="0F6AA3DA"/>
    <w:lvl w:ilvl="0" w:tplc="4378A63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41D4C14"/>
    <w:multiLevelType w:val="hybridMultilevel"/>
    <w:tmpl w:val="2272E024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>
    <w:nsid w:val="1B4F50E3"/>
    <w:multiLevelType w:val="hybridMultilevel"/>
    <w:tmpl w:val="790A0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43B"/>
    <w:multiLevelType w:val="hybridMultilevel"/>
    <w:tmpl w:val="62CEE664"/>
    <w:lvl w:ilvl="0" w:tplc="C888C632">
      <w:start w:val="1"/>
      <w:numFmt w:val="russianUpp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66E2"/>
    <w:multiLevelType w:val="hybridMultilevel"/>
    <w:tmpl w:val="E4D2D7BC"/>
    <w:lvl w:ilvl="0" w:tplc="FFD409FE">
      <w:start w:val="1"/>
      <w:numFmt w:val="decimal"/>
      <w:lvlText w:val="%1."/>
      <w:lvlJc w:val="left"/>
      <w:pPr>
        <w:ind w:left="118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33DA"/>
    <w:multiLevelType w:val="hybridMultilevel"/>
    <w:tmpl w:val="816201EE"/>
    <w:lvl w:ilvl="0" w:tplc="9EC802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400F"/>
    <w:multiLevelType w:val="hybridMultilevel"/>
    <w:tmpl w:val="CF6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88C632">
      <w:start w:val="1"/>
      <w:numFmt w:val="russianUpp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1838"/>
    <w:multiLevelType w:val="multilevel"/>
    <w:tmpl w:val="B8BC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6C307A"/>
    <w:multiLevelType w:val="hybridMultilevel"/>
    <w:tmpl w:val="58E83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57EC"/>
    <w:multiLevelType w:val="hybridMultilevel"/>
    <w:tmpl w:val="96A49314"/>
    <w:lvl w:ilvl="0" w:tplc="97181C14">
      <w:start w:val="200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6A3074B3"/>
    <w:multiLevelType w:val="hybridMultilevel"/>
    <w:tmpl w:val="FD0A27D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50504"/>
    <w:multiLevelType w:val="hybridMultilevel"/>
    <w:tmpl w:val="790A0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75FD"/>
    <w:multiLevelType w:val="hybridMultilevel"/>
    <w:tmpl w:val="FD0A27D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93288"/>
    <w:multiLevelType w:val="hybridMultilevel"/>
    <w:tmpl w:val="0E02B17C"/>
    <w:lvl w:ilvl="0" w:tplc="E6EA2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002F06"/>
    <w:rsid w:val="000032D2"/>
    <w:rsid w:val="00003632"/>
    <w:rsid w:val="0000491E"/>
    <w:rsid w:val="00006BD6"/>
    <w:rsid w:val="0001157E"/>
    <w:rsid w:val="00016632"/>
    <w:rsid w:val="000228A8"/>
    <w:rsid w:val="000247FF"/>
    <w:rsid w:val="00025123"/>
    <w:rsid w:val="0003462E"/>
    <w:rsid w:val="0003564A"/>
    <w:rsid w:val="00041874"/>
    <w:rsid w:val="0004191E"/>
    <w:rsid w:val="00051790"/>
    <w:rsid w:val="00057D95"/>
    <w:rsid w:val="00060447"/>
    <w:rsid w:val="00063154"/>
    <w:rsid w:val="00065EEE"/>
    <w:rsid w:val="00073C6D"/>
    <w:rsid w:val="0007655C"/>
    <w:rsid w:val="000809C1"/>
    <w:rsid w:val="000856E5"/>
    <w:rsid w:val="00094736"/>
    <w:rsid w:val="000A1EA1"/>
    <w:rsid w:val="000A435E"/>
    <w:rsid w:val="000A4DC8"/>
    <w:rsid w:val="000A7F13"/>
    <w:rsid w:val="000B14FF"/>
    <w:rsid w:val="000B25B8"/>
    <w:rsid w:val="000C7047"/>
    <w:rsid w:val="000F272C"/>
    <w:rsid w:val="00101082"/>
    <w:rsid w:val="001033CB"/>
    <w:rsid w:val="001048A3"/>
    <w:rsid w:val="00110DB9"/>
    <w:rsid w:val="0011396C"/>
    <w:rsid w:val="00114706"/>
    <w:rsid w:val="00123137"/>
    <w:rsid w:val="00133CAA"/>
    <w:rsid w:val="0014037C"/>
    <w:rsid w:val="001523B8"/>
    <w:rsid w:val="00153142"/>
    <w:rsid w:val="00153534"/>
    <w:rsid w:val="001536DE"/>
    <w:rsid w:val="0015561F"/>
    <w:rsid w:val="00161DE1"/>
    <w:rsid w:val="0016233A"/>
    <w:rsid w:val="0016764E"/>
    <w:rsid w:val="00176AEA"/>
    <w:rsid w:val="001778ED"/>
    <w:rsid w:val="00182CCF"/>
    <w:rsid w:val="00183BD1"/>
    <w:rsid w:val="00192A45"/>
    <w:rsid w:val="00195373"/>
    <w:rsid w:val="001A32C7"/>
    <w:rsid w:val="001A3720"/>
    <w:rsid w:val="001C2190"/>
    <w:rsid w:val="001D211B"/>
    <w:rsid w:val="001E785A"/>
    <w:rsid w:val="00203DF8"/>
    <w:rsid w:val="0020429C"/>
    <w:rsid w:val="00206B3B"/>
    <w:rsid w:val="00210BA9"/>
    <w:rsid w:val="00236251"/>
    <w:rsid w:val="0024134A"/>
    <w:rsid w:val="00242283"/>
    <w:rsid w:val="00246BAD"/>
    <w:rsid w:val="0025194D"/>
    <w:rsid w:val="00256DCB"/>
    <w:rsid w:val="00261BC0"/>
    <w:rsid w:val="002772FF"/>
    <w:rsid w:val="002823F9"/>
    <w:rsid w:val="0028285C"/>
    <w:rsid w:val="00290894"/>
    <w:rsid w:val="002971B6"/>
    <w:rsid w:val="00297301"/>
    <w:rsid w:val="002A2A34"/>
    <w:rsid w:val="002B1C5D"/>
    <w:rsid w:val="002B3B31"/>
    <w:rsid w:val="002B5890"/>
    <w:rsid w:val="002C0EB4"/>
    <w:rsid w:val="002C1469"/>
    <w:rsid w:val="002C3B2A"/>
    <w:rsid w:val="002E24E8"/>
    <w:rsid w:val="002E4A9A"/>
    <w:rsid w:val="002F5D7B"/>
    <w:rsid w:val="002F5E30"/>
    <w:rsid w:val="00316AEA"/>
    <w:rsid w:val="0032140C"/>
    <w:rsid w:val="00323F9D"/>
    <w:rsid w:val="00346207"/>
    <w:rsid w:val="003477F2"/>
    <w:rsid w:val="00352440"/>
    <w:rsid w:val="0035618C"/>
    <w:rsid w:val="00363A8F"/>
    <w:rsid w:val="0038138E"/>
    <w:rsid w:val="00390626"/>
    <w:rsid w:val="00394294"/>
    <w:rsid w:val="00396E5C"/>
    <w:rsid w:val="003A6E66"/>
    <w:rsid w:val="003B70F8"/>
    <w:rsid w:val="003C15EC"/>
    <w:rsid w:val="003C35C9"/>
    <w:rsid w:val="003C4618"/>
    <w:rsid w:val="003C4CD7"/>
    <w:rsid w:val="003C6B92"/>
    <w:rsid w:val="003D00E4"/>
    <w:rsid w:val="003D0C47"/>
    <w:rsid w:val="003D315C"/>
    <w:rsid w:val="003D7A0E"/>
    <w:rsid w:val="003D7B6D"/>
    <w:rsid w:val="003E672A"/>
    <w:rsid w:val="003E76A4"/>
    <w:rsid w:val="00400131"/>
    <w:rsid w:val="00403879"/>
    <w:rsid w:val="00421225"/>
    <w:rsid w:val="00425A7C"/>
    <w:rsid w:val="00430F54"/>
    <w:rsid w:val="00431073"/>
    <w:rsid w:val="004324D5"/>
    <w:rsid w:val="00446E0A"/>
    <w:rsid w:val="00447F12"/>
    <w:rsid w:val="004513F0"/>
    <w:rsid w:val="004550AD"/>
    <w:rsid w:val="004640BF"/>
    <w:rsid w:val="00464BD6"/>
    <w:rsid w:val="00477BBA"/>
    <w:rsid w:val="00484954"/>
    <w:rsid w:val="004A08DE"/>
    <w:rsid w:val="004A4832"/>
    <w:rsid w:val="004B0CDC"/>
    <w:rsid w:val="004B3AB7"/>
    <w:rsid w:val="004B3C7E"/>
    <w:rsid w:val="004B7EE1"/>
    <w:rsid w:val="004C20D6"/>
    <w:rsid w:val="004D6F48"/>
    <w:rsid w:val="004E54EE"/>
    <w:rsid w:val="004F78A8"/>
    <w:rsid w:val="0050092D"/>
    <w:rsid w:val="00501365"/>
    <w:rsid w:val="00505D16"/>
    <w:rsid w:val="0052492E"/>
    <w:rsid w:val="0052615C"/>
    <w:rsid w:val="005312F4"/>
    <w:rsid w:val="00532A91"/>
    <w:rsid w:val="00536028"/>
    <w:rsid w:val="005406EB"/>
    <w:rsid w:val="00561F5F"/>
    <w:rsid w:val="0056532E"/>
    <w:rsid w:val="00567C16"/>
    <w:rsid w:val="00571661"/>
    <w:rsid w:val="0057325C"/>
    <w:rsid w:val="005827AB"/>
    <w:rsid w:val="005A1BA2"/>
    <w:rsid w:val="005B56E5"/>
    <w:rsid w:val="005B7B0A"/>
    <w:rsid w:val="005C1ACD"/>
    <w:rsid w:val="005C3A66"/>
    <w:rsid w:val="005D023B"/>
    <w:rsid w:val="005E0BDB"/>
    <w:rsid w:val="005F1921"/>
    <w:rsid w:val="005F7612"/>
    <w:rsid w:val="006006D6"/>
    <w:rsid w:val="006060B0"/>
    <w:rsid w:val="00614B3B"/>
    <w:rsid w:val="00625C34"/>
    <w:rsid w:val="00646B99"/>
    <w:rsid w:val="00657F9E"/>
    <w:rsid w:val="006625C3"/>
    <w:rsid w:val="00673C92"/>
    <w:rsid w:val="00675527"/>
    <w:rsid w:val="006A18B3"/>
    <w:rsid w:val="006A5F7F"/>
    <w:rsid w:val="006A6554"/>
    <w:rsid w:val="006B2F75"/>
    <w:rsid w:val="006B3B77"/>
    <w:rsid w:val="006B4BCD"/>
    <w:rsid w:val="006D0095"/>
    <w:rsid w:val="006D3638"/>
    <w:rsid w:val="006D3945"/>
    <w:rsid w:val="006D467F"/>
    <w:rsid w:val="006E09BC"/>
    <w:rsid w:val="00713178"/>
    <w:rsid w:val="0073282C"/>
    <w:rsid w:val="00740966"/>
    <w:rsid w:val="00747EC8"/>
    <w:rsid w:val="007640A2"/>
    <w:rsid w:val="007643A5"/>
    <w:rsid w:val="00771256"/>
    <w:rsid w:val="00783977"/>
    <w:rsid w:val="0079538E"/>
    <w:rsid w:val="00795A6E"/>
    <w:rsid w:val="007A1964"/>
    <w:rsid w:val="007A2211"/>
    <w:rsid w:val="007B3021"/>
    <w:rsid w:val="007C49AD"/>
    <w:rsid w:val="007C7829"/>
    <w:rsid w:val="007C7AE6"/>
    <w:rsid w:val="007D05FA"/>
    <w:rsid w:val="007D0871"/>
    <w:rsid w:val="007D0D09"/>
    <w:rsid w:val="007E282A"/>
    <w:rsid w:val="007E2BFE"/>
    <w:rsid w:val="007E5F51"/>
    <w:rsid w:val="00800321"/>
    <w:rsid w:val="0080359A"/>
    <w:rsid w:val="00803AE0"/>
    <w:rsid w:val="00804EA0"/>
    <w:rsid w:val="00812151"/>
    <w:rsid w:val="008150F5"/>
    <w:rsid w:val="00815BAF"/>
    <w:rsid w:val="0083022B"/>
    <w:rsid w:val="0083656A"/>
    <w:rsid w:val="00843AAE"/>
    <w:rsid w:val="00844CB6"/>
    <w:rsid w:val="008519FB"/>
    <w:rsid w:val="00855F62"/>
    <w:rsid w:val="00857ED3"/>
    <w:rsid w:val="00865A39"/>
    <w:rsid w:val="008673DB"/>
    <w:rsid w:val="0088144B"/>
    <w:rsid w:val="0088263B"/>
    <w:rsid w:val="008852BB"/>
    <w:rsid w:val="0089186B"/>
    <w:rsid w:val="00894666"/>
    <w:rsid w:val="008955C7"/>
    <w:rsid w:val="008A56D4"/>
    <w:rsid w:val="008B14F2"/>
    <w:rsid w:val="008B7126"/>
    <w:rsid w:val="008C7DCE"/>
    <w:rsid w:val="008E2ECA"/>
    <w:rsid w:val="008E43B1"/>
    <w:rsid w:val="008E75CD"/>
    <w:rsid w:val="008F2DEE"/>
    <w:rsid w:val="008F619C"/>
    <w:rsid w:val="009000F9"/>
    <w:rsid w:val="0090126F"/>
    <w:rsid w:val="00926F0F"/>
    <w:rsid w:val="00932897"/>
    <w:rsid w:val="00940942"/>
    <w:rsid w:val="00940A6A"/>
    <w:rsid w:val="00946A1D"/>
    <w:rsid w:val="009478CF"/>
    <w:rsid w:val="009557D3"/>
    <w:rsid w:val="00956EE1"/>
    <w:rsid w:val="0096290A"/>
    <w:rsid w:val="0096523F"/>
    <w:rsid w:val="00967944"/>
    <w:rsid w:val="009722DA"/>
    <w:rsid w:val="009741A7"/>
    <w:rsid w:val="0099799B"/>
    <w:rsid w:val="00997F91"/>
    <w:rsid w:val="009A2D53"/>
    <w:rsid w:val="009A44EA"/>
    <w:rsid w:val="009A5628"/>
    <w:rsid w:val="009A610E"/>
    <w:rsid w:val="009B7A3A"/>
    <w:rsid w:val="009C02FB"/>
    <w:rsid w:val="009C3D18"/>
    <w:rsid w:val="009D3439"/>
    <w:rsid w:val="009E61BB"/>
    <w:rsid w:val="009F48AD"/>
    <w:rsid w:val="00A03A42"/>
    <w:rsid w:val="00A053F6"/>
    <w:rsid w:val="00A05BD5"/>
    <w:rsid w:val="00A065AE"/>
    <w:rsid w:val="00A07810"/>
    <w:rsid w:val="00A11006"/>
    <w:rsid w:val="00A16E88"/>
    <w:rsid w:val="00A2032D"/>
    <w:rsid w:val="00A25A5E"/>
    <w:rsid w:val="00A30264"/>
    <w:rsid w:val="00A30E31"/>
    <w:rsid w:val="00A3273F"/>
    <w:rsid w:val="00A330A5"/>
    <w:rsid w:val="00A3460E"/>
    <w:rsid w:val="00A353E0"/>
    <w:rsid w:val="00A41634"/>
    <w:rsid w:val="00A445F4"/>
    <w:rsid w:val="00A50C63"/>
    <w:rsid w:val="00A616D8"/>
    <w:rsid w:val="00A628A3"/>
    <w:rsid w:val="00A65020"/>
    <w:rsid w:val="00A65CA5"/>
    <w:rsid w:val="00A67A55"/>
    <w:rsid w:val="00A73D95"/>
    <w:rsid w:val="00A7518A"/>
    <w:rsid w:val="00A753B0"/>
    <w:rsid w:val="00A76074"/>
    <w:rsid w:val="00A76167"/>
    <w:rsid w:val="00A76D1F"/>
    <w:rsid w:val="00A80C45"/>
    <w:rsid w:val="00A80D30"/>
    <w:rsid w:val="00A90107"/>
    <w:rsid w:val="00A90C8C"/>
    <w:rsid w:val="00A94232"/>
    <w:rsid w:val="00A943B2"/>
    <w:rsid w:val="00AA4410"/>
    <w:rsid w:val="00AB6323"/>
    <w:rsid w:val="00AC0A61"/>
    <w:rsid w:val="00AC6071"/>
    <w:rsid w:val="00AC6E20"/>
    <w:rsid w:val="00AC779C"/>
    <w:rsid w:val="00AD7BB8"/>
    <w:rsid w:val="00AE0CEA"/>
    <w:rsid w:val="00AE47A5"/>
    <w:rsid w:val="00AF0CE8"/>
    <w:rsid w:val="00AF3807"/>
    <w:rsid w:val="00AF78FA"/>
    <w:rsid w:val="00B232FE"/>
    <w:rsid w:val="00B366E8"/>
    <w:rsid w:val="00B379DF"/>
    <w:rsid w:val="00B437C5"/>
    <w:rsid w:val="00B51210"/>
    <w:rsid w:val="00B57DC3"/>
    <w:rsid w:val="00B60D43"/>
    <w:rsid w:val="00B62FBF"/>
    <w:rsid w:val="00B6718E"/>
    <w:rsid w:val="00B76D93"/>
    <w:rsid w:val="00B81088"/>
    <w:rsid w:val="00B81FC8"/>
    <w:rsid w:val="00B8255D"/>
    <w:rsid w:val="00B92B38"/>
    <w:rsid w:val="00BA03C6"/>
    <w:rsid w:val="00BA2F0E"/>
    <w:rsid w:val="00BA616F"/>
    <w:rsid w:val="00BA7988"/>
    <w:rsid w:val="00BB5087"/>
    <w:rsid w:val="00BC40A4"/>
    <w:rsid w:val="00BD6C30"/>
    <w:rsid w:val="00BE3A0F"/>
    <w:rsid w:val="00BE46D3"/>
    <w:rsid w:val="00BE533A"/>
    <w:rsid w:val="00BE5A5F"/>
    <w:rsid w:val="00BF15A2"/>
    <w:rsid w:val="00BF4FCC"/>
    <w:rsid w:val="00BF5AAB"/>
    <w:rsid w:val="00C023DC"/>
    <w:rsid w:val="00C02B06"/>
    <w:rsid w:val="00C1767F"/>
    <w:rsid w:val="00C203CA"/>
    <w:rsid w:val="00C22274"/>
    <w:rsid w:val="00C22AB5"/>
    <w:rsid w:val="00C31922"/>
    <w:rsid w:val="00C47043"/>
    <w:rsid w:val="00C508B8"/>
    <w:rsid w:val="00C56370"/>
    <w:rsid w:val="00C5676E"/>
    <w:rsid w:val="00C72C27"/>
    <w:rsid w:val="00C82BCB"/>
    <w:rsid w:val="00C8538C"/>
    <w:rsid w:val="00C87A5C"/>
    <w:rsid w:val="00C904C9"/>
    <w:rsid w:val="00C9054C"/>
    <w:rsid w:val="00C907C0"/>
    <w:rsid w:val="00C91A8B"/>
    <w:rsid w:val="00C958A6"/>
    <w:rsid w:val="00CA0252"/>
    <w:rsid w:val="00CA6ABA"/>
    <w:rsid w:val="00CA7D8B"/>
    <w:rsid w:val="00CB53E3"/>
    <w:rsid w:val="00CB554F"/>
    <w:rsid w:val="00CC031C"/>
    <w:rsid w:val="00CD3B73"/>
    <w:rsid w:val="00CD4447"/>
    <w:rsid w:val="00CE2A69"/>
    <w:rsid w:val="00CF1510"/>
    <w:rsid w:val="00D10294"/>
    <w:rsid w:val="00D21B64"/>
    <w:rsid w:val="00D22ACF"/>
    <w:rsid w:val="00D27013"/>
    <w:rsid w:val="00D34A6A"/>
    <w:rsid w:val="00D3519C"/>
    <w:rsid w:val="00D353CC"/>
    <w:rsid w:val="00D36A47"/>
    <w:rsid w:val="00D41FA2"/>
    <w:rsid w:val="00D42891"/>
    <w:rsid w:val="00D42BC7"/>
    <w:rsid w:val="00D44AA1"/>
    <w:rsid w:val="00D45A48"/>
    <w:rsid w:val="00D50157"/>
    <w:rsid w:val="00D503B6"/>
    <w:rsid w:val="00D6064C"/>
    <w:rsid w:val="00D63991"/>
    <w:rsid w:val="00D642D8"/>
    <w:rsid w:val="00D6543B"/>
    <w:rsid w:val="00D727D9"/>
    <w:rsid w:val="00D9327B"/>
    <w:rsid w:val="00DA6D63"/>
    <w:rsid w:val="00DB5B84"/>
    <w:rsid w:val="00DB5C8F"/>
    <w:rsid w:val="00DD45CE"/>
    <w:rsid w:val="00DE50F9"/>
    <w:rsid w:val="00DE54A1"/>
    <w:rsid w:val="00DE7C29"/>
    <w:rsid w:val="00DF0EAE"/>
    <w:rsid w:val="00DF2340"/>
    <w:rsid w:val="00DF2374"/>
    <w:rsid w:val="00E0240E"/>
    <w:rsid w:val="00E07DC0"/>
    <w:rsid w:val="00E1167F"/>
    <w:rsid w:val="00E1357A"/>
    <w:rsid w:val="00E15C1B"/>
    <w:rsid w:val="00E22A41"/>
    <w:rsid w:val="00E37C4B"/>
    <w:rsid w:val="00E47F33"/>
    <w:rsid w:val="00E55979"/>
    <w:rsid w:val="00E5697A"/>
    <w:rsid w:val="00E60F6D"/>
    <w:rsid w:val="00E63049"/>
    <w:rsid w:val="00E6363D"/>
    <w:rsid w:val="00E65A62"/>
    <w:rsid w:val="00E7223F"/>
    <w:rsid w:val="00E730AB"/>
    <w:rsid w:val="00E75385"/>
    <w:rsid w:val="00E75721"/>
    <w:rsid w:val="00E80F6D"/>
    <w:rsid w:val="00E8199B"/>
    <w:rsid w:val="00E8493A"/>
    <w:rsid w:val="00E91371"/>
    <w:rsid w:val="00E93497"/>
    <w:rsid w:val="00EA72C4"/>
    <w:rsid w:val="00EC5BE8"/>
    <w:rsid w:val="00EC6287"/>
    <w:rsid w:val="00ED52D9"/>
    <w:rsid w:val="00EE59BB"/>
    <w:rsid w:val="00EF39BE"/>
    <w:rsid w:val="00F03D55"/>
    <w:rsid w:val="00F1081D"/>
    <w:rsid w:val="00F12A3F"/>
    <w:rsid w:val="00F26F4D"/>
    <w:rsid w:val="00F440B7"/>
    <w:rsid w:val="00F459E3"/>
    <w:rsid w:val="00F61091"/>
    <w:rsid w:val="00F62A04"/>
    <w:rsid w:val="00F6668E"/>
    <w:rsid w:val="00F71F58"/>
    <w:rsid w:val="00F75078"/>
    <w:rsid w:val="00F75F79"/>
    <w:rsid w:val="00F76EE7"/>
    <w:rsid w:val="00F80D98"/>
    <w:rsid w:val="00F80FBF"/>
    <w:rsid w:val="00F8483E"/>
    <w:rsid w:val="00F86A11"/>
    <w:rsid w:val="00F93231"/>
    <w:rsid w:val="00F9756A"/>
    <w:rsid w:val="00FA221E"/>
    <w:rsid w:val="00FB5B05"/>
    <w:rsid w:val="00FC67F0"/>
    <w:rsid w:val="00FC74AA"/>
    <w:rsid w:val="00FD3342"/>
    <w:rsid w:val="00FE1D11"/>
    <w:rsid w:val="00FE3314"/>
    <w:rsid w:val="00FE5573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8B3"/>
  </w:style>
  <w:style w:type="paragraph" w:styleId="a9">
    <w:name w:val="footer"/>
    <w:basedOn w:val="a"/>
    <w:link w:val="aa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8B3"/>
  </w:style>
  <w:style w:type="paragraph" w:styleId="ab">
    <w:name w:val="footnote text"/>
    <w:basedOn w:val="a"/>
    <w:link w:val="ac"/>
    <w:uiPriority w:val="99"/>
    <w:semiHidden/>
    <w:unhideWhenUsed/>
    <w:rsid w:val="0007655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55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655C"/>
    <w:rPr>
      <w:vertAlign w:val="superscript"/>
    </w:rPr>
  </w:style>
  <w:style w:type="character" w:styleId="ae">
    <w:name w:val="annotation reference"/>
    <w:uiPriority w:val="99"/>
    <w:semiHidden/>
    <w:unhideWhenUsed/>
    <w:rsid w:val="00073C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5B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5B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55F62"/>
    <w:rPr>
      <w:color w:val="808080"/>
    </w:rPr>
  </w:style>
  <w:style w:type="paragraph" w:styleId="af4">
    <w:name w:val="endnote text"/>
    <w:basedOn w:val="a"/>
    <w:link w:val="af5"/>
    <w:uiPriority w:val="99"/>
    <w:unhideWhenUsed/>
    <w:rsid w:val="00B232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B232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23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8B3"/>
  </w:style>
  <w:style w:type="paragraph" w:styleId="a9">
    <w:name w:val="footer"/>
    <w:basedOn w:val="a"/>
    <w:link w:val="aa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8B3"/>
  </w:style>
  <w:style w:type="paragraph" w:styleId="ab">
    <w:name w:val="footnote text"/>
    <w:basedOn w:val="a"/>
    <w:link w:val="ac"/>
    <w:uiPriority w:val="99"/>
    <w:semiHidden/>
    <w:unhideWhenUsed/>
    <w:rsid w:val="0007655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55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655C"/>
    <w:rPr>
      <w:vertAlign w:val="superscript"/>
    </w:rPr>
  </w:style>
  <w:style w:type="character" w:styleId="ae">
    <w:name w:val="annotation reference"/>
    <w:uiPriority w:val="99"/>
    <w:semiHidden/>
    <w:unhideWhenUsed/>
    <w:rsid w:val="00073C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5B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5B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55F62"/>
    <w:rPr>
      <w:color w:val="808080"/>
    </w:rPr>
  </w:style>
  <w:style w:type="paragraph" w:styleId="af4">
    <w:name w:val="endnote text"/>
    <w:basedOn w:val="a"/>
    <w:link w:val="af5"/>
    <w:uiPriority w:val="99"/>
    <w:unhideWhenUsed/>
    <w:rsid w:val="00B232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B232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23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B0B7-27C3-4BA3-AEB7-14A2BD00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4</cp:revision>
  <cp:lastPrinted>2020-03-20T06:41:00Z</cp:lastPrinted>
  <dcterms:created xsi:type="dcterms:W3CDTF">2020-03-19T14:45:00Z</dcterms:created>
  <dcterms:modified xsi:type="dcterms:W3CDTF">2020-03-20T06:41:00Z</dcterms:modified>
</cp:coreProperties>
</file>