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6096" w:hanging="0"/>
        <w:contextualSpacing/>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6096" w:hanging="0"/>
        <w:contextualSpacing/>
        <w:rPr>
          <w:rFonts w:ascii="Times New Roman" w:hAnsi="Times New Roman" w:eastAsia="Calibri" w:cs="Times New Roman"/>
          <w:sz w:val="24"/>
          <w:szCs w:val="24"/>
        </w:rPr>
      </w:pPr>
      <w:r>
        <w:rPr>
          <w:rFonts w:eastAsia="Calibri" w:cs="Times New Roman" w:ascii="Times New Roman" w:hAnsi="Times New Roman"/>
          <w:sz w:val="24"/>
          <w:szCs w:val="24"/>
        </w:rPr>
        <w:t>УТВЕРЖДЕНО</w:t>
      </w:r>
    </w:p>
    <w:p>
      <w:pPr>
        <w:pStyle w:val="Normal"/>
        <w:spacing w:lineRule="auto" w:line="240" w:before="0" w:after="0"/>
        <w:ind w:left="6096" w:hanging="0"/>
        <w:contextualSpacing/>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на заседании </w:t>
      </w:r>
    </w:p>
    <w:p>
      <w:pPr>
        <w:pStyle w:val="Normal"/>
        <w:spacing w:lineRule="auto" w:line="240" w:before="0" w:after="0"/>
        <w:ind w:left="6096" w:hanging="0"/>
        <w:contextualSpacing/>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организационного комитета</w:t>
      </w:r>
    </w:p>
    <w:p>
      <w:pPr>
        <w:pStyle w:val="Normal"/>
        <w:spacing w:lineRule="auto" w:line="240" w:before="0" w:after="0"/>
        <w:ind w:left="6096" w:hanging="0"/>
        <w:contextualSpacing/>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(протокол от </w:t>
      </w:r>
    </w:p>
    <w:p>
      <w:pPr>
        <w:pStyle w:val="Normal"/>
        <w:spacing w:lineRule="auto" w:line="240" w:before="0" w:after="0"/>
        <w:ind w:left="6096" w:hanging="0"/>
        <w:contextualSpacing/>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                 2022</w:t>
      </w:r>
      <w:bookmarkStart w:id="0" w:name="_GoBack"/>
      <w:bookmarkEnd w:id="0"/>
      <w:r>
        <w:rPr>
          <w:rFonts w:eastAsia="Calibri" w:cs="Times New Roman" w:ascii="Times New Roman" w:hAnsi="Times New Roman"/>
          <w:color w:val="000000"/>
          <w:sz w:val="24"/>
          <w:szCs w:val="24"/>
        </w:rPr>
        <w:t xml:space="preserve"> года №     )</w:t>
      </w:r>
    </w:p>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 xml:space="preserve">ПОРЯДОК </w:t>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 xml:space="preserve">проведения Всероссийского конкурса сочинений «Без срока давности» среди обучающихся образовательных организаций, реализующих программы основного общего и среднего общего образования, среднего профессионального образования </w:t>
        <w:br/>
        <w:t>в 2021-2022 учебном году</w:t>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1. Порядок проведения Всероссийского конкурса сочинений </w:t>
        <w:br/>
        <w:t xml:space="preserve">«Без срока давности» среди обучающихся </w:t>
      </w:r>
      <w:bookmarkStart w:id="1" w:name="_Hlk88737440"/>
      <w:r>
        <w:rPr>
          <w:rFonts w:cs="Times New Roman" w:ascii="Times New Roman" w:hAnsi="Times New Roman"/>
          <w:sz w:val="28"/>
          <w:szCs w:val="28"/>
        </w:rPr>
        <w:t xml:space="preserve">образовательных организаций, реализующих программы основного общего и среднего общего образования, среднего профессионального образования </w:t>
      </w:r>
      <w:bookmarkEnd w:id="1"/>
      <w:r>
        <w:rPr>
          <w:rFonts w:cs="Times New Roman" w:ascii="Times New Roman" w:hAnsi="Times New Roman"/>
          <w:sz w:val="28"/>
          <w:szCs w:val="28"/>
        </w:rPr>
        <w:t xml:space="preserve">в 2021-2022 учебном году </w:t>
        <w:br/>
        <w:t>(далее – Порядок, Конкурс) устанавливает правила и сроки проведения этапов Конкурса.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2. Конкурс проводится в четыре этапа:</w:t>
      </w:r>
    </w:p>
    <w:p>
      <w:pPr>
        <w:pStyle w:val="Normal"/>
        <w:spacing w:lineRule="auto" w:line="240" w:before="0" w:after="0"/>
        <w:ind w:firstLine="709"/>
        <w:contextualSpacing/>
        <w:jc w:val="both"/>
        <w:rPr>
          <w:rFonts w:ascii="Times New Roman" w:hAnsi="Times New Roman" w:cs="Times New Roman"/>
          <w:iCs/>
          <w:sz w:val="28"/>
          <w:szCs w:val="28"/>
        </w:rPr>
      </w:pPr>
      <w:r>
        <w:rPr>
          <w:rFonts w:cs="Times New Roman" w:ascii="Times New Roman" w:hAnsi="Times New Roman"/>
          <w:iCs/>
          <w:sz w:val="28"/>
          <w:szCs w:val="28"/>
        </w:rPr>
        <w:t>школьный этап Конкурса ‒ с 15 декабря 2021 года по 30 января 2022 года;</w:t>
      </w:r>
    </w:p>
    <w:p>
      <w:pPr>
        <w:pStyle w:val="Normal"/>
        <w:spacing w:lineRule="auto" w:line="240" w:before="0" w:after="0"/>
        <w:ind w:firstLine="709"/>
        <w:contextualSpacing/>
        <w:jc w:val="both"/>
        <w:rPr>
          <w:rFonts w:ascii="Times New Roman" w:hAnsi="Times New Roman" w:cs="Times New Roman"/>
          <w:iCs/>
          <w:sz w:val="28"/>
          <w:szCs w:val="28"/>
        </w:rPr>
      </w:pPr>
      <w:r>
        <w:rPr>
          <w:rFonts w:cs="Times New Roman" w:ascii="Times New Roman" w:hAnsi="Times New Roman"/>
          <w:iCs/>
          <w:sz w:val="28"/>
          <w:szCs w:val="28"/>
        </w:rPr>
        <w:t>муниципальный этап Конкурса ‒ с 31 января 2022 года по 6 февраля 2022 года;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региональный этап Конкурса ‒ с 7 февраля 2022 года по 6 марта 2022 года;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федеральный этап Конкурса ‒ с 7 марта 2022 года по 27 марта 2022 года.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3. Конкурс проводится среди следующих категорий участников Конкурса: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обучающиеся 5-7 классов (категория 1);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обучающиеся 8-9 классов (категория 2);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обучающиеся 10-11(12) классов (категория 3);</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обучающиеся образовательных организаций, реализующих образовательные программы среднего профессионального образования (категория 4).</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4. Организатором регионального этапа Конкурса является </w:t>
      </w:r>
      <w:r>
        <w:rPr>
          <w:rFonts w:eastAsia="Calibri" w:cs="Times New Roman" w:ascii="Times New Roman" w:hAnsi="Times New Roman"/>
          <w:sz w:val="28"/>
          <w:szCs w:val="28"/>
        </w:rPr>
        <w:t>Государственное автономное учреждение дополнительного профессионального образования «Институт развития образования Республики Башкортостан»</w:t>
      </w:r>
      <w:r>
        <w:rPr>
          <w:rFonts w:eastAsia="Times New Roman" w:cs="Times New Roman" w:ascii="Times New Roman" w:hAnsi="Times New Roman"/>
          <w:sz w:val="28"/>
          <w:szCs w:val="28"/>
          <w:lang w:eastAsia="ru-RU"/>
        </w:rPr>
        <w:t xml:space="preserve"> </w:t>
        <w:br/>
        <w:t>(далее – региональный оператор).</w:t>
      </w:r>
    </w:p>
    <w:p>
      <w:pPr>
        <w:pStyle w:val="Normal"/>
        <w:tabs>
          <w:tab w:val="clear" w:pos="708"/>
          <w:tab w:val="left" w:pos="0" w:leader="none"/>
          <w:tab w:val="left" w:pos="1289" w:leader="none"/>
          <w:tab w:val="left" w:pos="3969" w:leader="none"/>
        </w:tabs>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 Региональный координатор Конкурса – Прядильникова Ольга Владимировна, кандидат филологических наук, доцент кафедры гуманитарного образования Государственного автономного учреждения дополнительного профессионального образования «Институт развития образования </w:t>
        <w:br/>
        <w:t>Республики Башкортостан».</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6. Организаторы всех этапов Конкурса вправе привлекать к его проведению образовательные и научные организации, учебно-методические объединения учителей истории, русского языка и литературы, общественные некоммерческие организации, в том числе их представителей для организации работы жюри каждого этапа Конкурса.</w:t>
      </w:r>
    </w:p>
    <w:p>
      <w:pPr>
        <w:pStyle w:val="Normal"/>
        <w:tabs>
          <w:tab w:val="clear" w:pos="708"/>
          <w:tab w:val="left" w:pos="0" w:leader="none"/>
          <w:tab w:val="left" w:pos="1279" w:leader="none"/>
          <w:tab w:val="left" w:pos="3969" w:leader="none"/>
        </w:tabs>
        <w:spacing w:lineRule="auto" w:line="240" w:before="0" w:after="0"/>
        <w:ind w:right="6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7. Информационно-методическое сопровождение организации </w:t>
        <w:br/>
        <w:t>и проведения регионального этапа Конкурса осуществляется на сайтах Министерства образования и науки Республики Башкортостан (</w:t>
      </w:r>
      <w:hyperlink r:id="rId2" w:tgtFrame="_blank">
        <w:r>
          <w:rPr>
            <w:rFonts w:eastAsia="Times New Roman" w:cs="Times New Roman" w:ascii="Times New Roman" w:hAnsi="Times New Roman"/>
            <w:color w:val="0000FF"/>
            <w:sz w:val="28"/>
            <w:szCs w:val="28"/>
            <w:u w:val="single"/>
            <w:lang w:val="en-US" w:eastAsia="ru-RU"/>
          </w:rPr>
          <w:t>education</w:t>
        </w:r>
        <w:r>
          <w:rPr>
            <w:rFonts w:eastAsia="Times New Roman" w:cs="Times New Roman" w:ascii="Times New Roman" w:hAnsi="Times New Roman"/>
            <w:color w:val="0000FF"/>
            <w:sz w:val="28"/>
            <w:szCs w:val="28"/>
            <w:u w:val="single"/>
            <w:lang w:eastAsia="ru-RU"/>
          </w:rPr>
          <w:t>.</w:t>
        </w:r>
        <w:r>
          <w:rPr>
            <w:rFonts w:eastAsia="Times New Roman" w:cs="Times New Roman" w:ascii="Times New Roman" w:hAnsi="Times New Roman"/>
            <w:color w:val="0000FF"/>
            <w:sz w:val="28"/>
            <w:szCs w:val="28"/>
            <w:u w:val="single"/>
            <w:lang w:val="en-US" w:eastAsia="ru-RU"/>
          </w:rPr>
          <w:t>bashkortostan</w:t>
        </w:r>
        <w:r>
          <w:rPr>
            <w:rFonts w:eastAsia="Times New Roman" w:cs="Times New Roman" w:ascii="Times New Roman" w:hAnsi="Times New Roman"/>
            <w:color w:val="0000FF"/>
            <w:sz w:val="28"/>
            <w:szCs w:val="28"/>
            <w:u w:val="single"/>
            <w:lang w:eastAsia="ru-RU"/>
          </w:rPr>
          <w:t>.</w:t>
        </w:r>
        <w:r>
          <w:rPr>
            <w:rFonts w:eastAsia="Times New Roman" w:cs="Times New Roman" w:ascii="Times New Roman" w:hAnsi="Times New Roman"/>
            <w:color w:val="0000FF"/>
            <w:sz w:val="28"/>
            <w:szCs w:val="28"/>
            <w:u w:val="single"/>
            <w:lang w:val="en-US" w:eastAsia="ru-RU"/>
          </w:rPr>
          <w:t>ru</w:t>
        </w:r>
      </w:hyperlink>
      <w:r>
        <w:rPr>
          <w:rFonts w:eastAsia="Times New Roman" w:cs="Times New Roman" w:ascii="Times New Roman" w:hAnsi="Times New Roman"/>
          <w:sz w:val="28"/>
          <w:szCs w:val="28"/>
          <w:lang w:eastAsia="ru-RU"/>
        </w:rPr>
        <w:t>) и регионального оператора Конкурса (</w:t>
      </w:r>
      <w:hyperlink r:id="rId3">
        <w:r>
          <w:rPr>
            <w:rFonts w:eastAsia="Times New Roman" w:cs="Times New Roman" w:ascii="Times New Roman" w:hAnsi="Times New Roman"/>
            <w:color w:val="0000FF"/>
            <w:sz w:val="28"/>
            <w:szCs w:val="28"/>
            <w:u w:val="single"/>
            <w:lang w:val="en-US" w:eastAsia="ru-RU"/>
          </w:rPr>
          <w:t>https</w:t>
        </w:r>
        <w:r>
          <w:rPr>
            <w:rFonts w:eastAsia="Times New Roman" w:cs="Times New Roman" w:ascii="Times New Roman" w:hAnsi="Times New Roman"/>
            <w:color w:val="0000FF"/>
            <w:sz w:val="28"/>
            <w:szCs w:val="28"/>
            <w:u w:val="single"/>
            <w:lang w:eastAsia="ru-RU"/>
          </w:rPr>
          <w:t>://</w:t>
        </w:r>
        <w:r>
          <w:rPr>
            <w:rFonts w:eastAsia="Times New Roman" w:cs="Times New Roman" w:ascii="Times New Roman" w:hAnsi="Times New Roman"/>
            <w:color w:val="0000FF"/>
            <w:sz w:val="28"/>
            <w:szCs w:val="28"/>
            <w:u w:val="single"/>
            <w:lang w:val="en-US" w:eastAsia="ru-RU"/>
          </w:rPr>
          <w:t>irorb</w:t>
        </w:r>
        <w:r>
          <w:rPr>
            <w:rFonts w:eastAsia="Times New Roman" w:cs="Times New Roman" w:ascii="Times New Roman" w:hAnsi="Times New Roman"/>
            <w:color w:val="0000FF"/>
            <w:sz w:val="28"/>
            <w:szCs w:val="28"/>
            <w:u w:val="single"/>
            <w:lang w:eastAsia="ru-RU"/>
          </w:rPr>
          <w:t>.</w:t>
        </w:r>
        <w:r>
          <w:rPr>
            <w:rFonts w:eastAsia="Times New Roman" w:cs="Times New Roman" w:ascii="Times New Roman" w:hAnsi="Times New Roman"/>
            <w:color w:val="0000FF"/>
            <w:sz w:val="28"/>
            <w:szCs w:val="28"/>
            <w:u w:val="single"/>
            <w:lang w:val="en-US" w:eastAsia="ru-RU"/>
          </w:rPr>
          <w:t>ru</w:t>
        </w:r>
      </w:hyperlink>
      <w:r>
        <w:rPr>
          <w:rFonts w:eastAsia="Times New Roman" w:cs="Times New Roman" w:ascii="Times New Roman" w:hAnsi="Times New Roman"/>
          <w:sz w:val="28"/>
          <w:szCs w:val="28"/>
          <w:lang w:eastAsia="ru-RU"/>
        </w:rPr>
        <w:t>).</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8. Школьный этап Конкурса проводится в соответствии с Положением </w:t>
        <w:br/>
        <w:t xml:space="preserve">о Всероссийском конкурсе сочинений «Без срока давности» среди обучающихся образовательных организаций, реализующих программы основного общего </w:t>
        <w:br/>
        <w:t xml:space="preserve">и среднего общего образования, среднего профессионального образования </w:t>
        <w:br/>
        <w:t xml:space="preserve">в 2021-2022 учебном году, утвержденным приказом Министерства просвещения Российской Федерации от 15 декабря 2021 года № 984 (далее – Положение), </w:t>
        <w:br/>
        <w:t xml:space="preserve">и с учетом методических рекомендаций, разработанных Оператором федерального этапа Конкурса и размещенных на официальном сайте федерального этапа Конкурса – </w:t>
      </w:r>
      <w:hyperlink r:id="rId4">
        <w:r>
          <w:rPr>
            <w:rFonts w:cs="Times New Roman" w:ascii="Times New Roman" w:hAnsi="Times New Roman"/>
            <w:sz w:val="28"/>
            <w:szCs w:val="28"/>
          </w:rPr>
          <w:t>https://memory45.su/</w:t>
        </w:r>
      </w:hyperlink>
      <w:r>
        <w:rPr>
          <w:rFonts w:cs="Times New Roman" w:ascii="Times New Roman" w:hAnsi="Times New Roman"/>
          <w:sz w:val="28"/>
          <w:szCs w:val="28"/>
        </w:rPr>
        <w:t xml:space="preserve"> (далее – Методические рекомендации, сайт Конкурса).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На школьный этап Конкурса принимаются конкурсные сочинения обучающихся образовательной организации, реализующей программу основного общего и среднего общего образования, среднего профессионального образования, </w:t>
        <w:br/>
        <w:t>в очном, дистанционном или смешанном формате.</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9. Организацию проведения и подведение итогов школьного этапа осуществляет организатор школьного этапа Конкурса. Организатор школьного этапа Конкурса: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не позднее чем за 15 календарных дней до окончания школьного этапа утверждает состав жюри данного этапа (не менее 5 чел.) из числа педагогических </w:t>
        <w:br/>
        <w:t xml:space="preserve">и научно-педагогических работников, руководящих работников образовательных организаций и обеспечивает организационную, методическую и техническую поддержку работы каждого члена жюри школьного этапа Конкурса;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обеспечивает прием заявок и контроль за регистрацией участников Конкурса, включая учителей-наставников участников школьного этапа;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устанавливает квоту победителей и призеров школьного этапа, введение дополнительных номинаций для награждения участников данного этапа Конкурса;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 срок до двух дней до начала муниципального этапа Конкурса утверждает итоговые результаты школьного этапа Конкурса на основании протоколов жюри </w:t>
        <w:br/>
        <w:t>с указанием сведений об участниках школьного этапа Конкурса и обеспечивает подготовку работ победителей Конкурса для передачи на муниципальный этап Конкурса в формате, определенном организатором муниципального этапа Конкурса.</w:t>
      </w:r>
      <w:bookmarkStart w:id="2" w:name="_Hlk88738303"/>
      <w:bookmarkStart w:id="3" w:name="_Hlk88737645"/>
      <w:bookmarkEnd w:id="2"/>
      <w:bookmarkEnd w:id="3"/>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10. Жюри школьного этапа Конкурса в срок не позднее трех дней до начала муниципального этапа предоставляет организатору школьного этапа Конкурса протоколы, утверждающие индивидуальные результаты всех участников школьного этапа Конкурса, работы победителей Конкурса для передачи организатору муниципального этапа Конкурса и региональному оператору Конкурса.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11. Муниципальный этап Конкурса проводится в соответствии с Положением и с учетом Методических рекомендаций. На муниципальный этап Конкурса </w:t>
      </w:r>
      <w:bookmarkStart w:id="4" w:name="_Hlk89073687"/>
      <w:r>
        <w:rPr>
          <w:rFonts w:cs="Times New Roman" w:ascii="Times New Roman" w:hAnsi="Times New Roman"/>
          <w:sz w:val="28"/>
          <w:szCs w:val="28"/>
        </w:rPr>
        <w:t>принимаются работы победителей школьного этапа Конкурса</w:t>
      </w:r>
      <w:bookmarkEnd w:id="4"/>
      <w:r>
        <w:rPr>
          <w:rFonts w:cs="Times New Roman" w:ascii="Times New Roman" w:hAnsi="Times New Roman"/>
          <w:sz w:val="28"/>
          <w:szCs w:val="28"/>
        </w:rPr>
        <w:t>.</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12. Организацию проведения и подведение итогов муниципального этапа осуществляет организатор муниципального этапа Конкурса. Организатор муниципального этапа Конкурса: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не позднее чем за 5 календарных дней до окончания муниципального этапа утверждает состав жюри данного этапа (не менее 5 чел.) из числа педагогических </w:t>
        <w:br/>
        <w:t xml:space="preserve">и научно-педагогических работников, руководящих работников образовательных организаций и обеспечивает организационную, методическую и техническую поддержку работы каждого члена жюри муниципального этапа Конкурса;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устанавливает квоту победителей и призеров муниципального этапа, введение дополнительных номинаций для награждения участников данного этапа Конкурса;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в срок до двух календарных дней утверждает итоговые результаты муниципального этапа Конкурса на основании протоколов жюри с указанием сведений об участниках муниципального этапа Конкурса и обеспечивает подготовку работ победителей Конкурса для передачи организатору регионального этапа Конкурса в формате, определенном организатором муниципального этапа Конкурса.;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организует награждение победителей и призеров муниципального этапа Конкурса;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обеспечивает информационную поддержку проведения Конкурса </w:t>
        <w:br/>
        <w:t>на муниципальном этапе.</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13. Жюри </w:t>
      </w:r>
      <w:bookmarkStart w:id="5" w:name="_Hlk88738433"/>
      <w:r>
        <w:rPr>
          <w:rFonts w:cs="Times New Roman" w:ascii="Times New Roman" w:hAnsi="Times New Roman"/>
          <w:sz w:val="28"/>
          <w:szCs w:val="28"/>
        </w:rPr>
        <w:t>муниципального</w:t>
      </w:r>
      <w:bookmarkEnd w:id="5"/>
      <w:r>
        <w:rPr>
          <w:rFonts w:cs="Times New Roman" w:ascii="Times New Roman" w:hAnsi="Times New Roman"/>
          <w:sz w:val="28"/>
          <w:szCs w:val="28"/>
        </w:rPr>
        <w:t xml:space="preserve"> этапа Конкурса в срок не позднее трех календарных дней предоставляет организатору муниципального этапа Конкурса протоколы, утверждающие индивидуальные результаты всех участников муниципального этапа Конкурса, работы победителей Конкурса для передачи организатору регионального этапа Конкурса и региональному оператору Конкурса.</w:t>
      </w:r>
      <w:bookmarkStart w:id="6" w:name="_Hlk89078712"/>
      <w:bookmarkEnd w:id="6"/>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14. Региональный этап проводится в соответствии с Положением и с учетом Методических рекомендаций. На региональный этап Конкурса </w:t>
      </w:r>
      <w:r>
        <w:rPr>
          <w:rFonts w:eastAsia="Times New Roman" w:cs="Times New Roman" w:ascii="Times New Roman" w:hAnsi="Times New Roman"/>
          <w:sz w:val="28"/>
          <w:szCs w:val="28"/>
          <w:lang w:eastAsia="ru-RU"/>
        </w:rPr>
        <w:t xml:space="preserve">предоставляется </w:t>
        <w:br/>
        <w:t>не более одного сочинения по каждой возрастной группе от каждого муниципального района, по одному сочинению по каждой возрастной группе - от каждого района городского округа город Уфа.</w:t>
      </w:r>
    </w:p>
    <w:p>
      <w:pPr>
        <w:pStyle w:val="Normal"/>
        <w:tabs>
          <w:tab w:val="clear" w:pos="708"/>
          <w:tab w:val="left" w:pos="0" w:leader="none"/>
          <w:tab w:val="left" w:pos="1289" w:leader="none"/>
          <w:tab w:val="left" w:pos="3969" w:leader="none"/>
        </w:tabs>
        <w:spacing w:lineRule="auto" w:line="240" w:before="0" w:after="0"/>
        <w:ind w:right="6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15. Для организации и проведения регионального этапа Конкурса приказом Министерством образования и науки Республики Башкортостан создается организационный комитет (далее – Оргкомитет). </w:t>
      </w:r>
    </w:p>
    <w:p>
      <w:pPr>
        <w:pStyle w:val="Normal"/>
        <w:tabs>
          <w:tab w:val="clear" w:pos="708"/>
          <w:tab w:val="left" w:pos="0" w:leader="none"/>
          <w:tab w:val="left" w:pos="1289" w:leader="none"/>
          <w:tab w:val="left" w:pos="3969" w:leader="none"/>
        </w:tabs>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16. Оргкомитет оставляет за собой право использовать конкурсные сочинения в некоммерческих целях (в целях рекламы Конкурса, в методических изданиях, </w:t>
        <w:br/>
        <w:t>для освещения в СМИ, в учебных целях) на основе согласия участников регионального этапа Конкурса.</w:t>
      </w:r>
    </w:p>
    <w:p>
      <w:pPr>
        <w:pStyle w:val="Normal"/>
        <w:spacing w:lineRule="auto" w:line="240" w:before="0" w:after="20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 Организацию участия в региональном этапе Конкурса обучающихся муниципального образования координирует специально назначенное ответственное лицо (далее – муниципальный координатор).</w:t>
      </w:r>
    </w:p>
    <w:p>
      <w:pPr>
        <w:pStyle w:val="Normal"/>
        <w:spacing w:lineRule="auto" w:line="240" w:before="0" w:after="20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18. Информация о проведении регионального этапа Конкурса размещается </w:t>
        <w:br/>
        <w:t>на региональном сайте: https://irorb.ru (далее – сайт Конкурса).</w:t>
      </w:r>
    </w:p>
    <w:p>
      <w:pPr>
        <w:pStyle w:val="Normal"/>
        <w:spacing w:lineRule="auto" w:line="240" w:before="0" w:after="200"/>
        <w:ind w:firstLine="709"/>
        <w:contextualSpacing/>
        <w:jc w:val="both"/>
        <w:rPr>
          <w:rFonts w:ascii="Times New Roman" w:hAnsi="Times New Roman" w:eastAsia="Times New Roman" w:cs="Times New Roman"/>
          <w:sz w:val="28"/>
          <w:szCs w:val="28"/>
          <w:lang w:eastAsia="ru-RU"/>
        </w:rPr>
      </w:pPr>
      <w:r>
        <w:rPr>
          <w:rFonts w:cs="Times New Roman" w:ascii="Times New Roman" w:hAnsi="Times New Roman"/>
          <w:sz w:val="28"/>
          <w:szCs w:val="28"/>
        </w:rPr>
        <w:t>19. Региональный этап Конкурса проходит в дистанционном формате.</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20. Обязательным условием участия в региональном этапе Конкурса является регистрация участника на официальном сайте Конкурса: https://irorb.ru/vks-bez-sroka-davnosti-2022/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21. Участник регионального этапа Конкурса может зарегистрироваться только от одного учреждения (школа/учреждение профессионального образования).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22. Для участия в региональном этапе Конкурса муниципальному координатору региональным оператором предоставляется логин и пароль </w:t>
        <w:br/>
        <w:t xml:space="preserve">для размещения конкурсных материалов победителей муниципального этапа, занявших первые три места в период с 7 февраля по 20 февраля 2022 года.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23.</w:t>
      </w:r>
      <w:r>
        <w:rPr/>
        <w:t xml:space="preserve"> </w:t>
      </w:r>
      <w:r>
        <w:rPr>
          <w:rFonts w:cs="Times New Roman" w:ascii="Times New Roman" w:hAnsi="Times New Roman"/>
          <w:sz w:val="28"/>
          <w:szCs w:val="28"/>
        </w:rPr>
        <w:t>Сочинения, представленные для участия на региональном этапе Конкурса после 20 февраля 2022 года, не подлежат рассмотрению и оценке.</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24. Муниципальный координатор готовит сопроводительное письмо </w:t>
        <w:br/>
        <w:t xml:space="preserve">на официальном бланке муниципального органа управления образования </w:t>
        <w:br/>
        <w:t xml:space="preserve">за подписью руководителя с указанием сведений о победителях: ФИО, наименование школы (по уставу) и класс, сканирует </w:t>
      </w:r>
      <w:r>
        <w:rPr>
          <w:rFonts w:eastAsia="Arial Unicode MS" w:cs="Times New Roman" w:ascii="Times New Roman" w:hAnsi="Times New Roman"/>
          <w:sz w:val="28"/>
          <w:szCs w:val="28"/>
          <w:lang w:eastAsia="ru-RU"/>
        </w:rPr>
        <w:t xml:space="preserve">конкурсные документы победителей муниципального этапа Конкурса </w:t>
      </w:r>
      <w:r>
        <w:rPr>
          <w:rFonts w:cs="Times New Roman" w:ascii="Times New Roman" w:hAnsi="Times New Roman"/>
          <w:sz w:val="28"/>
          <w:szCs w:val="28"/>
        </w:rPr>
        <w:t>и размещает в формате PDF, разрешение 300 dpi, следующие документы:</w:t>
      </w:r>
      <w:r>
        <w:rPr>
          <w:rFonts w:eastAsia="Arial Unicode MS" w:cs="Times New Roman" w:ascii="Times New Roman" w:hAnsi="Times New Roman"/>
          <w:sz w:val="28"/>
          <w:szCs w:val="28"/>
          <w:lang w:eastAsia="ru-RU"/>
        </w:rPr>
        <w:t xml:space="preserve"> </w:t>
      </w:r>
    </w:p>
    <w:p>
      <w:pPr>
        <w:pStyle w:val="Normal"/>
        <w:tabs>
          <w:tab w:val="clear" w:pos="708"/>
          <w:tab w:val="left" w:pos="0" w:leader="none"/>
          <w:tab w:val="left" w:pos="1348" w:leader="none"/>
        </w:tabs>
        <w:spacing w:lineRule="auto" w:line="240" w:before="0" w:after="0"/>
        <w:ind w:right="-1"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tab/>
        <w:t xml:space="preserve">заполненную по всем позициям форму заявки на участие </w:t>
        <w:br/>
        <w:t xml:space="preserve">в региональном этапе Конкурса согласно приложению №1 Инструкции </w:t>
        <w:br/>
        <w:t xml:space="preserve">по оформлению конкурсной документации Всероссийского конкурса сочинений «Без срока давности» среди обучающихся образовательных организаций, реализующих программы основного общего и среднего общего образования, среднего профессионального образования в 2021-2022 году (далее – Инструкция); </w:t>
      </w:r>
    </w:p>
    <w:p>
      <w:pPr>
        <w:pStyle w:val="Normal"/>
        <w:tabs>
          <w:tab w:val="clear" w:pos="708"/>
          <w:tab w:val="left" w:pos="0" w:leader="none"/>
          <w:tab w:val="left" w:pos="1348" w:leader="none"/>
        </w:tabs>
        <w:spacing w:lineRule="auto" w:line="240" w:before="0" w:after="0"/>
        <w:ind w:right="-1"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tab/>
        <w:t>согласие на обработку персональных данных (публикацию персональных данных, в том числе посредством информационно-телекоммуникационной сети Интернет) согласно приложению №4 Инструкции;</w:t>
      </w:r>
    </w:p>
    <w:p>
      <w:pPr>
        <w:pStyle w:val="Normal"/>
        <w:tabs>
          <w:tab w:val="clear" w:pos="708"/>
          <w:tab w:val="left" w:pos="0" w:leader="none"/>
          <w:tab w:val="left" w:pos="1348" w:leader="none"/>
        </w:tabs>
        <w:spacing w:lineRule="auto" w:line="240" w:before="0" w:after="0"/>
        <w:ind w:right="-1"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w:t>
        <w:tab/>
        <w:t>конкурсное сочинение участника, написанное от руки или напечатанное на специальном бланке, включая титульные страницы: бланки титульных страниц согласно приложениям №2 и №3 Инструкции.</w:t>
      </w:r>
    </w:p>
    <w:p>
      <w:pPr>
        <w:pStyle w:val="Normal"/>
        <w:spacing w:lineRule="auto" w:line="240" w:before="0" w:after="0"/>
        <w:ind w:firstLine="709"/>
        <w:contextualSpacing/>
        <w:jc w:val="both"/>
        <w:rPr>
          <w:rFonts w:ascii="Times New Roman" w:hAnsi="Times New Roman" w:eastAsia="Arial Unicode MS" w:cs="Times New Roman"/>
          <w:sz w:val="28"/>
          <w:szCs w:val="28"/>
          <w:lang w:eastAsia="ru-RU"/>
        </w:rPr>
      </w:pPr>
      <w:r>
        <w:rPr>
          <w:rFonts w:eastAsia="Arial Unicode MS" w:cs="Times New Roman" w:ascii="Times New Roman" w:hAnsi="Times New Roman"/>
          <w:sz w:val="28"/>
          <w:szCs w:val="28"/>
          <w:lang w:eastAsia="ru-RU"/>
        </w:rPr>
        <w:t xml:space="preserve">Сканированная копия конкурсного сочинения сохраняется в отдельный файл. Конкурсное сочинение, написанное не на бланке Конкурса, а также сочинения </w:t>
        <w:br/>
        <w:t>без заполненных по форме титульных листов к рассмотрению на республиканский этап Конкурса не принимаются.</w:t>
      </w:r>
      <w:r>
        <w:rPr>
          <w:rFonts w:eastAsia="Calibri" w:cs="Times New Roman" w:ascii="Times New Roman" w:hAnsi="Times New Roman"/>
          <w:sz w:val="28"/>
          <w:szCs w:val="28"/>
        </w:rPr>
        <w:t xml:space="preserve"> </w:t>
      </w:r>
      <w:r>
        <w:rPr>
          <w:rFonts w:eastAsia="Arial Unicode MS" w:cs="Times New Roman" w:ascii="Times New Roman" w:hAnsi="Times New Roman"/>
          <w:sz w:val="28"/>
          <w:szCs w:val="28"/>
          <w:lang w:eastAsia="ru-RU"/>
        </w:rPr>
        <w:t>Каждая страница рукописной и печатной формы конкурсного сочинения заверяется гербовой печатью общеобразовательной организации.</w:t>
      </w:r>
    </w:p>
    <w:p>
      <w:pPr>
        <w:pStyle w:val="Normal"/>
        <w:tabs>
          <w:tab w:val="clear" w:pos="708"/>
          <w:tab w:val="left" w:pos="0" w:leader="none"/>
          <w:tab w:val="left" w:pos="1348" w:leader="none"/>
        </w:tabs>
        <w:spacing w:lineRule="auto" w:line="240" w:before="0" w:after="0"/>
        <w:ind w:right="-1"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25. Каждый участник регионального этапа Конкурса имеет право предоставить на Конкурс только одно конкурсное сочинение.</w:t>
      </w:r>
    </w:p>
    <w:p>
      <w:pPr>
        <w:pStyle w:val="Normal"/>
        <w:tabs>
          <w:tab w:val="clear" w:pos="708"/>
          <w:tab w:val="left" w:pos="0" w:leader="none"/>
          <w:tab w:val="left" w:pos="1348" w:leader="none"/>
        </w:tabs>
        <w:spacing w:lineRule="auto" w:line="240" w:before="0" w:after="0"/>
        <w:ind w:right="-1"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26. Рукописные конкурсные работы, представленные на бланках Конкурса, должны быть читабельными, т.е. написанными разборчивым почерком.</w:t>
      </w:r>
    </w:p>
    <w:p>
      <w:pPr>
        <w:pStyle w:val="Normal"/>
        <w:tabs>
          <w:tab w:val="clear" w:pos="708"/>
          <w:tab w:val="left" w:pos="0" w:leader="none"/>
          <w:tab w:val="left" w:pos="1348" w:leader="none"/>
        </w:tabs>
        <w:spacing w:lineRule="auto" w:line="240" w:before="0" w:after="0"/>
        <w:ind w:right="-1"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Конкурсные работы в печатном виде тоже оформляются на бланках Конкурса в редакторе </w:t>
      </w:r>
      <w:r>
        <w:rPr>
          <w:rFonts w:eastAsia="Times New Roman" w:cs="Times New Roman" w:ascii="Times New Roman" w:hAnsi="Times New Roman"/>
          <w:sz w:val="28"/>
          <w:szCs w:val="28"/>
          <w:lang w:val="en-US" w:eastAsia="ru-RU"/>
        </w:rPr>
        <w:t>MS</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val="en-US" w:eastAsia="ru-RU"/>
        </w:rPr>
        <w:t>Word</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val="en-US" w:eastAsia="ru-RU"/>
        </w:rPr>
        <w:t>doc</w:t>
      </w:r>
      <w:r>
        <w:rPr>
          <w:rFonts w:eastAsia="Times New Roman" w:cs="Times New Roman" w:ascii="Times New Roman" w:hAnsi="Times New Roman"/>
          <w:sz w:val="28"/>
          <w:szCs w:val="28"/>
          <w:lang w:eastAsia="ru-RU"/>
        </w:rPr>
        <w:t xml:space="preserve"> или </w:t>
      </w:r>
      <w:r>
        <w:rPr>
          <w:rFonts w:eastAsia="Times New Roman" w:cs="Times New Roman" w:ascii="Times New Roman" w:hAnsi="Times New Roman"/>
          <w:sz w:val="28"/>
          <w:szCs w:val="28"/>
          <w:lang w:val="en-US" w:eastAsia="ru-RU"/>
        </w:rPr>
        <w:t>docx</w:t>
      </w:r>
      <w:r>
        <w:rPr>
          <w:rFonts w:eastAsia="Times New Roman" w:cs="Times New Roman" w:ascii="Times New Roman" w:hAnsi="Times New Roman"/>
          <w:sz w:val="28"/>
          <w:szCs w:val="28"/>
          <w:lang w:eastAsia="ru-RU"/>
        </w:rPr>
        <w:t xml:space="preserve">) должны соответствовать следующим требованиям: шрифт – </w:t>
      </w:r>
      <w:r>
        <w:rPr>
          <w:rFonts w:eastAsia="Times New Roman" w:cs="Times New Roman" w:ascii="Times New Roman" w:hAnsi="Times New Roman"/>
          <w:sz w:val="28"/>
          <w:szCs w:val="28"/>
          <w:lang w:val="en-US" w:eastAsia="ru-RU"/>
        </w:rPr>
        <w:t>Times</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val="en-US" w:eastAsia="ru-RU"/>
        </w:rPr>
        <w:t>New</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val="en-US" w:eastAsia="ru-RU"/>
        </w:rPr>
        <w:t>Roman</w:t>
      </w:r>
      <w:r>
        <w:rPr>
          <w:rFonts w:eastAsia="Times New Roman" w:cs="Times New Roman" w:ascii="Times New Roman" w:hAnsi="Times New Roman"/>
          <w:sz w:val="28"/>
          <w:szCs w:val="28"/>
          <w:lang w:eastAsia="ru-RU"/>
        </w:rPr>
        <w:t xml:space="preserve">, кегль 14; отступ справа (красная строка) – 1,25. </w:t>
      </w:r>
    </w:p>
    <w:p>
      <w:pPr>
        <w:pStyle w:val="Normal"/>
        <w:tabs>
          <w:tab w:val="clear" w:pos="708"/>
          <w:tab w:val="left" w:pos="0" w:leader="none"/>
          <w:tab w:val="left" w:pos="1348" w:leader="none"/>
        </w:tabs>
        <w:spacing w:lineRule="auto" w:line="240" w:before="0" w:after="0"/>
        <w:ind w:right="-1"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27. На региональном этапе Конкурса не подлежат оцениванию конкурсные сочинения, подготовленные с нарушением требований к их оформлению </w:t>
        <w:br/>
        <w:t>или с нарушением сроков представления.</w:t>
      </w:r>
    </w:p>
    <w:p>
      <w:pPr>
        <w:pStyle w:val="Normal"/>
        <w:tabs>
          <w:tab w:val="clear" w:pos="708"/>
          <w:tab w:val="left" w:pos="0" w:leader="none"/>
          <w:tab w:val="left" w:pos="1348" w:leader="none"/>
        </w:tabs>
        <w:spacing w:lineRule="auto" w:line="240" w:before="0" w:after="0"/>
        <w:ind w:right="-1"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28. На региональный этап Конкурса принимаются только конкурсные сочинения, написанные в соответствии с порядком проведения и тематикой регионального этапа Конкурса, указанной в п. 2.1 Положения. Конкурсные сочинения, участвовавшие в других конкурсах, к участию в региональный этап Конкурса не допускаются.</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29. Проверка сочинений членами жюри осуществляется в период с 25 февраля по 1 марта 2022 года в дистанционном формате. </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30. Результаты оценивания оформляются протоколами в виде рейтингового списка участников регионального этапа Конкурса по каждой возрастной группе </w:t>
        <w:br/>
        <w:t xml:space="preserve">и утверждаются приказом Министерства образования и науки </w:t>
        <w:br/>
        <w:t>Республики Башкортостан.</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31. В каждой возрастной группе определяется победитель регионального этапа Конкурса – участник, набравший максимальное количество баллов, и призеры – участники, занявшие 2 и 3 позиции по рейтинговому списку.</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32. Определение победителей и призеров регионального этапа Конкурса состоится 4 марта 2022 года.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33. Сочинения победителей регионального этапа Конкурса, по каждой возрастной группе (не более 4 конкурсных сочинений) направляются региональным оператором для участия в федеральном этапе Конкурса до 6 марта 2022 года.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34. Победители и призеры регионального этапа Конкурса награждаются дипломами Министерства образования и науки Республики Башкортостан.</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35. Решение об участии в федеральном этапе Конкурса участников регионального этапа Конкурса, набравших одинаковое количество баллов </w:t>
        <w:br/>
        <w:t>и отнесенных к категории победителей, принимается республиканским Оргкомитетом и фиксируется протоколом.</w:t>
      </w:r>
    </w:p>
    <w:p>
      <w:pPr>
        <w:pStyle w:val="Normal"/>
        <w:shd w:val="clear" w:color="auto" w:fill="FFFFFF"/>
        <w:spacing w:lineRule="auto" w:line="240" w:before="0" w:after="0"/>
        <w:ind w:firstLine="709"/>
        <w:contextualSpacing/>
        <w:jc w:val="both"/>
        <w:rPr>
          <w:rFonts w:ascii="Times New Roman" w:hAnsi="Times New Roman" w:eastAsia="Times New Roman" w:cs="Times New Roman"/>
          <w:color w:val="333333"/>
          <w:sz w:val="28"/>
          <w:szCs w:val="28"/>
          <w:lang w:eastAsia="ru-RU"/>
        </w:rPr>
      </w:pPr>
      <w:r>
        <w:rPr>
          <w:rFonts w:cs="Times New Roman" w:ascii="Times New Roman" w:hAnsi="Times New Roman"/>
          <w:sz w:val="28"/>
          <w:szCs w:val="28"/>
        </w:rPr>
        <w:t xml:space="preserve">36. Информация об итогах регионального этапа Конкурса размещается </w:t>
        <w:br/>
        <w:t>на сайте регионального оператора 6 марта 2022 года:</w:t>
      </w:r>
      <w:r>
        <w:rPr>
          <w:rFonts w:eastAsia="Times New Roman" w:cs="Times New Roman" w:ascii="Times New Roman" w:hAnsi="Times New Roman"/>
          <w:color w:val="333333"/>
          <w:sz w:val="28"/>
          <w:szCs w:val="28"/>
          <w:lang w:eastAsia="ru-RU"/>
        </w:rPr>
        <w:t xml:space="preserve"> </w:t>
      </w:r>
      <w:hyperlink r:id="rId5" w:tgtFrame="_blank">
        <w:r>
          <w:rPr>
            <w:rFonts w:eastAsia="Times New Roman" w:cs="Times New Roman" w:ascii="Times New Roman" w:hAnsi="Times New Roman"/>
            <w:color w:val="005BD1"/>
            <w:sz w:val="28"/>
            <w:szCs w:val="28"/>
            <w:u w:val="single"/>
            <w:lang w:eastAsia="ru-RU"/>
          </w:rPr>
          <w:t>https://irorb.ru</w:t>
        </w:r>
      </w:hyperlink>
    </w:p>
    <w:sectPr>
      <w:headerReference w:type="default" r:id="rId6"/>
      <w:headerReference w:type="first" r:id="rId7"/>
      <w:footerReference w:type="default" r:id="rId8"/>
      <w:footerReference w:type="first" r:id="rId9"/>
      <w:type w:val="nextPage"/>
      <w:pgSz w:w="11906" w:h="16838"/>
      <w:pgMar w:left="1134" w:right="567" w:header="709" w:top="1134" w:footer="709"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25024199"/>
    </w:sdtPr>
    <w:sdtContent>
      <w:p>
        <w:pPr>
          <w:pStyle w:val="Style24"/>
          <w:jc w:val="center"/>
          <w:rPr/>
        </w:pPr>
        <w:r>
          <w:rPr/>
          <w:fldChar w:fldCharType="begin"/>
        </w:r>
        <w:r>
          <w:rPr/>
          <w:instrText> PAGE </w:instrText>
        </w:r>
        <w:r>
          <w:rPr/>
          <w:fldChar w:fldCharType="separate"/>
        </w:r>
        <w:r>
          <w:rPr/>
          <w:t>5</w:t>
        </w:r>
        <w:r>
          <w:rPr/>
          <w:fldChar w:fldCharType="end"/>
        </w:r>
      </w:p>
    </w:sdtContent>
  </w:sdt>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1523c2"/>
    <w:rPr>
      <w:color w:val="0563C1" w:themeColor="hyperlink"/>
      <w:u w:val="single"/>
    </w:rPr>
  </w:style>
  <w:style w:type="character" w:styleId="UnresolvedMention" w:customStyle="1">
    <w:name w:val="Unresolved Mention"/>
    <w:basedOn w:val="DefaultParagraphFont"/>
    <w:uiPriority w:val="99"/>
    <w:semiHidden/>
    <w:unhideWhenUsed/>
    <w:qFormat/>
    <w:rsid w:val="001523c2"/>
    <w:rPr>
      <w:color w:val="605E5C"/>
      <w:shd w:fill="E1DFDD" w:val="clear"/>
    </w:rPr>
  </w:style>
  <w:style w:type="character" w:styleId="Style15" w:customStyle="1">
    <w:name w:val="Текст выноски Знак"/>
    <w:basedOn w:val="DefaultParagraphFont"/>
    <w:link w:val="a4"/>
    <w:uiPriority w:val="99"/>
    <w:semiHidden/>
    <w:qFormat/>
    <w:rsid w:val="001d728d"/>
    <w:rPr>
      <w:rFonts w:ascii="Tahoma" w:hAnsi="Tahoma" w:cs="Tahoma"/>
      <w:sz w:val="16"/>
      <w:szCs w:val="16"/>
    </w:rPr>
  </w:style>
  <w:style w:type="character" w:styleId="Style16" w:customStyle="1">
    <w:name w:val="Верхний колонтитул Знак"/>
    <w:basedOn w:val="DefaultParagraphFont"/>
    <w:link w:val="a6"/>
    <w:uiPriority w:val="99"/>
    <w:qFormat/>
    <w:rsid w:val="003c2ecb"/>
    <w:rPr/>
  </w:style>
  <w:style w:type="character" w:styleId="Style17" w:customStyle="1">
    <w:name w:val="Нижний колонтитул Знак"/>
    <w:basedOn w:val="DefaultParagraphFont"/>
    <w:link w:val="a8"/>
    <w:uiPriority w:val="99"/>
    <w:qFormat/>
    <w:rsid w:val="003c2ecb"/>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BalloonText">
    <w:name w:val="Balloon Text"/>
    <w:basedOn w:val="Normal"/>
    <w:link w:val="a5"/>
    <w:uiPriority w:val="99"/>
    <w:semiHidden/>
    <w:unhideWhenUsed/>
    <w:qFormat/>
    <w:rsid w:val="001d728d"/>
    <w:pPr>
      <w:spacing w:lineRule="auto" w:line="240" w:before="0" w:after="0"/>
    </w:pPr>
    <w:rPr>
      <w:rFonts w:ascii="Tahoma" w:hAnsi="Tahoma" w:cs="Tahoma"/>
      <w:sz w:val="16"/>
      <w:szCs w:val="16"/>
    </w:rPr>
  </w:style>
  <w:style w:type="paragraph" w:styleId="Style23">
    <w:name w:val="Верхний и нижний колонтитулы"/>
    <w:basedOn w:val="Normal"/>
    <w:qFormat/>
    <w:pPr/>
    <w:rPr/>
  </w:style>
  <w:style w:type="paragraph" w:styleId="Style24">
    <w:name w:val="Header"/>
    <w:basedOn w:val="Normal"/>
    <w:link w:val="a7"/>
    <w:uiPriority w:val="99"/>
    <w:unhideWhenUsed/>
    <w:rsid w:val="003c2ecb"/>
    <w:pPr>
      <w:tabs>
        <w:tab w:val="clear" w:pos="708"/>
        <w:tab w:val="center" w:pos="4677" w:leader="none"/>
        <w:tab w:val="right" w:pos="9355" w:leader="none"/>
      </w:tabs>
      <w:spacing w:lineRule="auto" w:line="240" w:before="0" w:after="0"/>
    </w:pPr>
    <w:rPr/>
  </w:style>
  <w:style w:type="paragraph" w:styleId="Style25">
    <w:name w:val="Footer"/>
    <w:basedOn w:val="Normal"/>
    <w:link w:val="a9"/>
    <w:uiPriority w:val="99"/>
    <w:unhideWhenUsed/>
    <w:rsid w:val="003c2ecb"/>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ducation.bashkortostan.ru/" TargetMode="External"/><Relationship Id="rId3" Type="http://schemas.openxmlformats.org/officeDocument/2006/relationships/hyperlink" Target="https://irorb.ru/" TargetMode="External"/><Relationship Id="rId4" Type="http://schemas.openxmlformats.org/officeDocument/2006/relationships/hyperlink" Target="https://memory45.su/" TargetMode="External"/><Relationship Id="rId5" Type="http://schemas.openxmlformats.org/officeDocument/2006/relationships/hyperlink" Target="https://irorb.ru/"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Application>LibreOffice/7.0.5.2$Windows_X86_64 LibreOffice_project/64390860c6cd0aca4beafafcfd84613dd9dfb63a</Application>
  <AppVersion>15.0000</AppVersion>
  <Pages>3</Pages>
  <Words>1461</Words>
  <Characters>10867</Characters>
  <CharactersWithSpaces>12348</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2021-12-14T11:49:00Z</dcterms:created>
  <dc:creator>Третьякова Светлана Владимировна</dc:creator>
  <dc:description/>
  <dc:language>ru-RU</dc:language>
  <cp:lastModifiedBy>Мингазова Гузель Расиловна</cp:lastModifiedBy>
  <cp:lastPrinted>2022-01-11T11:34:00Z</cp:lastPrinted>
  <dcterms:modified xsi:type="dcterms:W3CDTF">2022-01-11T11:36:00Z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