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Министерство</w:t>
      </w:r>
    </w:p>
    <w:p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образования и науки</w:t>
      </w:r>
    </w:p>
    <w:p>
      <w:pPr>
        <w:pStyle w:val="ConsPlusNonforma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Республики Башкортостан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917"/>
      <w:bookmarkEnd w:id="0"/>
      <w:r>
        <w:rPr>
          <w:rFonts w:cs="Times New Roman" w:ascii="Times New Roman" w:hAnsi="Times New Roman"/>
          <w:b/>
          <w:sz w:val="24"/>
          <w:szCs w:val="24"/>
        </w:rPr>
        <w:t>Обязательство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(последнее - при наличии)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или документ, его заменяющий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(серия, номер, кем и когда выдан)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проживающий(-ая) по адресу: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осуществляющий(-ая) трудовую деятельность по должности "Учитель" в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общеобразовательной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меня победителем конкурсного отбора на получение гранта молодым учителям, работающим в сельской местности Республики  Башкортостан, принимаю на себя обязательство: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отработать  не  менее десяти лет (со дня получения гранта) по основному месту работы в  общеобразовательных  организациях  (общеобразовательной организации),  расположенных (расположенной) в сельской местности в одном и том же муниципальном районе Республики Башкортостан, в том числе не менее трех лет - в общеобразовательной организации, в которой я работал(-а) на дату подачи документов на конкурс, при учебной  нагрузке не менее одной тарифной ставки в соответствии с трудовым договором;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в случае расторжения трудового договора с общеобразовательной организацией до  истечения  десятилетнего  срока  (за  исключением случаев прекращения трудового  договора  по  основаниям, предусмотренным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8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части  первой статьи 77,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пунктами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2 части первой статьи 81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>пунктами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>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>5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8">
        <w:r>
          <w:rPr>
            <w:rFonts w:cs="Times New Roman" w:ascii="Times New Roman" w:hAnsi="Times New Roman"/>
            <w:sz w:val="24"/>
            <w:szCs w:val="24"/>
          </w:rPr>
          <w:t>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</w:t>
      </w:r>
      <w:hyperlink r:id="rId9">
        <w:r>
          <w:rPr>
            <w:rFonts w:cs="Times New Roman" w:ascii="Times New Roman" w:hAnsi="Times New Roman"/>
            <w:sz w:val="24"/>
            <w:szCs w:val="24"/>
          </w:rPr>
          <w:t>7 части первой статьи 83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Трудового кодекса Российской Федерации) уведомить Министерство образования и науки Республики  Башкортостан  в простой письменной форме в  течение  пятнадцати  календарных  дней  о расторжении трудового договора  с  общеобразовательной  организацией  и возвратить  в  бюджет  Республики  Башкортостан  в трехмесячный срок с даты расторжения  трудового  договора на лицевой счет Министерства образования и науки Республики Башкортостан денежные средства в размере, пропорциональном неотработанным  месяцам десятилетнего срока, начиная с первого числа месяца получения гранта.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Я  уведомлен(-а),  что  по истечении трех лет со дня получения гранта я вправе: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занять  иную  должность  в общеобразовательной организации, в которой я </w:t>
        <w:br/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работал(-а) на дату подачи документов на конкурс (в случае замещения иной должности я  </w:t>
        <w:br/>
        <w:t xml:space="preserve"> обязан(-а) осуществлять совмещение (внутреннее совместительство) по должности  "Учитель"  с  учебной нагрузкой не менее одной тарифной ставки);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трудоустроиться на должность учителя или иную должность в другой общеобразовательной  организации, расположенной в сельской местности в том же муниципальном районе Республики Башкортостан, где находится общеобразовательная  организация,  в  которой  я работал(-а) на дату подачи документов  на  конкурс  (в  случае  замещения иной должности я обязан(-а) осуществлять совмещение (внутреннее совместительство) по должности "Учитель"  с  учебной нагрузкой  не менее одной тарифной ставки).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Я уведомлен(-а), что период отпуска по беременности и родам, отпуска по уходу за ребенком включается в десятилетний срок, предусмотренный настоящим обязательством.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______________ 20___ г.    __________/________________________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ab/>
        <w:tab/>
        <w:tab/>
        <w:tab/>
        <w:t xml:space="preserve">       (подпись)                 (фамилия, инициалы)</w:t>
      </w:r>
    </w:p>
    <w:p>
      <w:pPr>
        <w:pStyle w:val="ConsPlusNormal"/>
        <w:spacing w:lineRule="auto" w:line="36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10"/>
      <w:type w:val="nextPage"/>
      <w:pgSz w:w="11906" w:h="16838"/>
      <w:pgMar w:left="1701" w:right="567" w:header="709" w:top="993" w:footer="0" w:bottom="56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72444129"/>
    </w:sdtPr>
    <w:sdtContent>
      <w:p>
        <w:pPr>
          <w:pStyle w:val="Style26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0e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7e0815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57b4f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bd70db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52c2f"/>
    <w:rPr/>
  </w:style>
  <w:style w:type="character" w:styleId="Style16" w:customStyle="1">
    <w:name w:val="Текст сноски Знак"/>
    <w:basedOn w:val="DefaultParagraphFont"/>
    <w:link w:val="ac"/>
    <w:uiPriority w:val="99"/>
    <w:semiHidden/>
    <w:qFormat/>
    <w:rsid w:val="00a6359d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6359d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7e081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Основной текст Знак"/>
    <w:basedOn w:val="DefaultParagraphFont"/>
    <w:link w:val="af"/>
    <w:qFormat/>
    <w:rsid w:val="007e081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9">
    <w:name w:val="Интернет-ссылка"/>
    <w:basedOn w:val="DefaultParagraphFont"/>
    <w:uiPriority w:val="99"/>
    <w:unhideWhenUsed/>
    <w:rsid w:val="00dc390d"/>
    <w:rPr>
      <w:color w:val="0000FF" w:themeColor="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0"/>
    <w:rsid w:val="007e081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Cell" w:customStyle="1">
    <w:name w:val="ConsPlusCell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ee321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57b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rsid w:val="00bd70d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styleId="Style27" w:customStyle="1">
    <w:name w:val="Знак Знак Знак"/>
    <w:basedOn w:val="Normal"/>
    <w:qFormat/>
    <w:rsid w:val="00eb6968"/>
    <w:pPr>
      <w:spacing w:lineRule="auto" w:line="240" w:beforeAutospacing="1" w:afterAutospacing="1"/>
      <w:jc w:val="both"/>
    </w:pPr>
    <w:rPr>
      <w:rFonts w:ascii="Tahoma" w:hAnsi="Tahoma" w:eastAsia="Times New Roman" w:cs="Tahoma"/>
      <w:sz w:val="20"/>
      <w:szCs w:val="20"/>
      <w:lang w:val="en-US"/>
    </w:rPr>
  </w:style>
  <w:style w:type="paragraph" w:styleId="Style28">
    <w:name w:val="Footer"/>
    <w:basedOn w:val="Normal"/>
    <w:link w:val="aa"/>
    <w:uiPriority w:val="99"/>
    <w:unhideWhenUsed/>
    <w:rsid w:val="00d52c2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6359d"/>
    <w:pPr>
      <w:spacing w:before="0" w:after="200"/>
      <w:ind w:left="720" w:hanging="0"/>
      <w:contextualSpacing/>
    </w:pPr>
    <w:rPr/>
  </w:style>
  <w:style w:type="paragraph" w:styleId="Style29">
    <w:name w:val="Footnote Text"/>
    <w:basedOn w:val="Normal"/>
    <w:link w:val="ad"/>
    <w:uiPriority w:val="99"/>
    <w:semiHidden/>
    <w:unhideWhenUsed/>
    <w:rsid w:val="00a6359d"/>
    <w:pPr>
      <w:spacing w:lineRule="auto" w:line="240" w:before="0" w:after="0"/>
    </w:pPr>
    <w:rPr>
      <w:sz w:val="20"/>
      <w:szCs w:val="20"/>
    </w:rPr>
  </w:style>
  <w:style w:type="paragraph" w:styleId="ConsPlusNonformat" w:customStyle="1">
    <w:name w:val="ConsPlusNonformat"/>
    <w:qFormat/>
    <w:rsid w:val="00e358d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e77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4C8B1504765F003845A5317A1DD48A2864F463EB390E6F6702DCD642BACBCDB938437752D0C8A7B1CD028A87C4F2645C30D7D3D1FG1XCF" TargetMode="External"/><Relationship Id="rId3" Type="http://schemas.openxmlformats.org/officeDocument/2006/relationships/hyperlink" Target="consultantplus://offline/ref=D4C8B1504765F003845A5317A1DD48A2864F463EB390E6F6702DCD642BACBCDB938437752C0E8A7B1CD028A87C4F2645C30D7D3D1FG1XCF" TargetMode="External"/><Relationship Id="rId4" Type="http://schemas.openxmlformats.org/officeDocument/2006/relationships/hyperlink" Target="consultantplus://offline/ref=D4C8B1504765F003845A5317A1DD48A2864F463EB390E6F6702DCD642BACBCDB938437752C0F8A7B1CD028A87C4F2645C30D7D3D1FG1XCF" TargetMode="External"/><Relationship Id="rId5" Type="http://schemas.openxmlformats.org/officeDocument/2006/relationships/hyperlink" Target="consultantplus://offline/ref=D4C8B1504765F003845A5317A1DD48A2864F463EB390E6F6702DCD642BACBCDB938437702508872E449F29F4391B3544C70D7F38031C73E8G3X3F" TargetMode="External"/><Relationship Id="rId6" Type="http://schemas.openxmlformats.org/officeDocument/2006/relationships/hyperlink" Target="consultantplus://offline/ref=D4C8B1504765F003845A5317A1DD48A2864F463EB390E6F6702DCD642BACBCDB938437702508872D4D9F29F4391B3544C70D7F38031C73E8G3X3F" TargetMode="External"/><Relationship Id="rId7" Type="http://schemas.openxmlformats.org/officeDocument/2006/relationships/hyperlink" Target="consultantplus://offline/ref=D4C8B1504765F003845A5317A1DD48A2864F463EB390E6F6702DCD642BACBCDB93843774240E8A7B1CD028A87C4F2645C30D7D3D1FG1XCF" TargetMode="External"/><Relationship Id="rId8" Type="http://schemas.openxmlformats.org/officeDocument/2006/relationships/hyperlink" Target="consultantplus://offline/ref=D4C8B1504765F003845A5317A1DD48A2864F463EB390E6F6702DCD642BACBCDB938437702508872D499F29F4391B3544C70D7F38031C73E8G3X3F" TargetMode="External"/><Relationship Id="rId9" Type="http://schemas.openxmlformats.org/officeDocument/2006/relationships/hyperlink" Target="consultantplus://offline/ref=D4C8B1504765F003845A5317A1DD48A2864F463EB390E6F6702DCD642BACBCDB938437702508872D489F29F4391B3544C70D7F38031C73E8G3X3F" TargetMode="External"/><Relationship Id="rId10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1AF8-1659-421C-8430-F6F63692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LibreOffice/6.4.0.3$Windows_X86_64 LibreOffice_project/b0a288ab3d2d4774cb44b62f04d5d28733ac6df8</Application>
  <Pages>1</Pages>
  <Words>387</Words>
  <Characters>3034</Characters>
  <CharactersWithSpaces>3518</CharactersWithSpaces>
  <Paragraphs>24</Paragraphs>
  <Company>Управление делами Президента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2023-05-11T09:13:00Z</dcterms:created>
  <dc:creator>Камалова Гульназ Якуповна</dc:creator>
  <dc:description/>
  <dc:language>ru-RU</dc:language>
  <cp:lastModifiedBy>Зульфия Венеровна</cp:lastModifiedBy>
  <cp:lastPrinted>2022-05-11T07:30:00Z</cp:lastPrinted>
  <dcterms:modified xsi:type="dcterms:W3CDTF">2023-05-11T09:13:00Z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делами Президента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