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ind w:firstLine="709"/>
        <w:jc w:val="center"/>
        <w:rPr>
          <w:rFonts w:ascii="Times New Roman" w:hAnsi="Times New Roman" w:cs="Times New Roman"/>
          <w:sz w:val="28"/>
          <w:szCs w:val="28"/>
        </w:rPr>
      </w:pPr>
      <w:r>
        <w:rPr>
          <w:rFonts w:cs="Times New Roman" w:ascii="Times New Roman" w:hAnsi="Times New Roman"/>
          <w:sz w:val="28"/>
          <w:szCs w:val="28"/>
        </w:rPr>
        <w:t>«РАЗГОВОРЫ О ВАЖНОМ»</w:t>
      </w:r>
    </w:p>
    <w:p>
      <w:pPr>
        <w:pStyle w:val="Normal"/>
        <w:widowControl w:val="false"/>
        <w:spacing w:lineRule="auto" w:line="360" w:before="0" w:after="0"/>
        <w:ind w:firstLine="709"/>
        <w:jc w:val="center"/>
        <w:rPr>
          <w:rFonts w:ascii="Times New Roman" w:hAnsi="Times New Roman" w:eastAsia="Microsoft Sans Serif" w:cs="Times New Roman"/>
          <w:sz w:val="28"/>
          <w:szCs w:val="28"/>
        </w:rPr>
      </w:pPr>
      <w:r>
        <w:rPr>
          <w:rFonts w:eastAsia="Microsoft Sans Serif" w:cs="Times New Roman" w:ascii="Times New Roman" w:hAnsi="Times New Roman"/>
          <w:sz w:val="28"/>
          <w:szCs w:val="28"/>
        </w:rPr>
        <w:t xml:space="preserve">Конспект к теме: </w:t>
      </w:r>
    </w:p>
    <w:p>
      <w:pPr>
        <w:pStyle w:val="Normal"/>
        <w:widowControl w:val="false"/>
        <w:spacing w:lineRule="auto" w:line="360" w:before="0" w:after="0"/>
        <w:ind w:firstLine="709"/>
        <w:jc w:val="center"/>
        <w:rPr>
          <w:rFonts w:ascii="Times New Roman" w:hAnsi="Times New Roman" w:eastAsia="Microsoft Sans Serif" w:cs="Times New Roman"/>
          <w:b/>
          <w:b/>
          <w:color w:val="000000"/>
          <w:sz w:val="28"/>
          <w:szCs w:val="28"/>
          <w:lang w:eastAsia="ru-RU" w:bidi="ru-RU"/>
        </w:rPr>
      </w:pPr>
      <w:r>
        <w:rPr>
          <w:rFonts w:eastAsia="Microsoft Sans Serif" w:cs="Times New Roman" w:ascii="Times New Roman" w:hAnsi="Times New Roman"/>
          <w:b/>
          <w:color w:val="000000"/>
          <w:sz w:val="28"/>
          <w:szCs w:val="28"/>
          <w:lang w:eastAsia="ru-RU" w:bidi="ru-RU"/>
        </w:rPr>
        <w:t>Совесть внутри нас</w:t>
      </w:r>
    </w:p>
    <w:p>
      <w:pPr>
        <w:pStyle w:val="Normal"/>
        <w:spacing w:lineRule="auto" w:line="360" w:before="0" w:after="0"/>
        <w:ind w:firstLine="709"/>
        <w:jc w:val="center"/>
        <w:rPr>
          <w:rFonts w:ascii="Times New Roman" w:hAnsi="Times New Roman" w:eastAsia="Microsoft Sans Serif" w:cs="Times New Roman"/>
          <w:color w:val="000000"/>
          <w:sz w:val="28"/>
          <w:szCs w:val="28"/>
          <w:lang w:eastAsia="ru-RU" w:bidi="ru-RU"/>
        </w:rPr>
      </w:pPr>
      <w:r>
        <w:rPr>
          <w:rFonts w:cs="Times New Roman" w:ascii="Times New Roman" w:hAnsi="Times New Roman"/>
          <w:bCs/>
          <w:sz w:val="28"/>
          <w:szCs w:val="28"/>
        </w:rPr>
        <w:t>(слайд 1)</w:t>
      </w:r>
    </w:p>
    <w:p>
      <w:pPr>
        <w:pStyle w:val="Normal"/>
        <w:spacing w:lineRule="auto" w:line="240" w:before="0" w:after="0"/>
        <w:ind w:firstLine="567"/>
        <w:contextualSpacing/>
        <w:jc w:val="both"/>
        <w:rPr>
          <w:rFonts w:ascii="Times New Roman" w:hAnsi="Times New Roman" w:eastAsia="Microsoft Sans Serif" w:cs="Times New Roman"/>
          <w:color w:val="000000"/>
          <w:sz w:val="28"/>
          <w:szCs w:val="28"/>
          <w:lang w:eastAsia="ru-RU" w:bidi="ru-RU"/>
        </w:rPr>
      </w:pPr>
      <w:r>
        <w:rPr>
          <w:rFonts w:eastAsia="Microsoft Sans Serif" w:cs="Times New Roman" w:ascii="Times New Roman" w:hAnsi="Times New Roman"/>
          <w:color w:val="000000"/>
          <w:sz w:val="28"/>
          <w:szCs w:val="28"/>
          <w:lang w:eastAsia="ru-RU" w:bidi="ru-RU"/>
        </w:rPr>
        <w:t xml:space="preserve">Цель «Разговора о важном»: создать смысло-развивающий диалог учителя с обучающимися по вопросам житейского и научного понятия «совесть» как </w:t>
      </w:r>
      <w:r>
        <w:rPr>
          <w:rFonts w:cs="Times New Roman" w:ascii="Times New Roman" w:hAnsi="Times New Roman"/>
          <w:bCs/>
          <w:sz w:val="28"/>
          <w:szCs w:val="28"/>
          <w:lang w:bidi="ru-RU"/>
        </w:rPr>
        <w:t>внутреннего ориентира, помогающего отличить добро от зла, о ее роли в осуществлении личного выбора</w:t>
      </w:r>
      <w:r>
        <w:rPr>
          <w:rFonts w:eastAsia="Microsoft Sans Serif" w:cs="Times New Roman" w:ascii="Times New Roman" w:hAnsi="Times New Roman"/>
          <w:color w:val="000000"/>
          <w:sz w:val="28"/>
          <w:szCs w:val="28"/>
          <w:lang w:eastAsia="ru-RU" w:bidi="ru-RU"/>
        </w:rPr>
        <w:t xml:space="preserve"> на основе регионального компонента.</w:t>
      </w:r>
      <w:r>
        <w:rPr>
          <w:rFonts w:cs="Times New Roman" w:ascii="Times New Roman" w:hAnsi="Times New Roman"/>
          <w:bCs/>
          <w:sz w:val="28"/>
          <w:szCs w:val="28"/>
          <w:lang w:bidi="ru-RU"/>
        </w:rPr>
        <w:t xml:space="preserve"> А также показать влияние традиционных ценностей, культуры и исторического опыта страны на формирование нравственных ориентиров личности, таких как патриотизм и созидательный труд.</w:t>
      </w:r>
    </w:p>
    <w:p>
      <w:pPr>
        <w:pStyle w:val="Normal"/>
        <w:spacing w:lineRule="auto" w:line="240" w:before="0" w:after="0"/>
        <w:ind w:firstLine="567"/>
        <w:contextualSpacing/>
        <w:jc w:val="both"/>
        <w:rPr>
          <w:rFonts w:ascii="Times New Roman" w:hAnsi="Times New Roman" w:cs="Times New Roman"/>
          <w:bCs/>
          <w:sz w:val="28"/>
          <w:szCs w:val="28"/>
        </w:rPr>
      </w:pPr>
      <w:r>
        <w:rPr>
          <w:rFonts w:cs="Times New Roman" w:ascii="Times New Roman" w:hAnsi="Times New Roman"/>
          <w:bCs/>
          <w:sz w:val="28"/>
          <w:szCs w:val="28"/>
        </w:rPr>
        <w:t>(слайд 2).</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План:</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1. Совесть — внутренний ориентир, помогающий отличить добро от зла.</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2. Роль совести в осуществлении личного выбора.</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3. Влияние традиционных ценностей, культуры и исторического опыта страны на формирование нравственных ориентиров личности.</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u w:val="single"/>
        </w:rPr>
        <w:t>Ход</w:t>
      </w:r>
      <w:r>
        <w:rPr>
          <w:rFonts w:cs="Times New Roman" w:ascii="Times New Roman" w:hAnsi="Times New Roman"/>
          <w:sz w:val="28"/>
          <w:szCs w:val="28"/>
        </w:rPr>
        <w:t>:</w:t>
      </w:r>
    </w:p>
    <w:p>
      <w:pPr>
        <w:pStyle w:val="Normal"/>
        <w:spacing w:lineRule="auto" w:line="240" w:before="0" w:after="0"/>
        <w:ind w:firstLine="567"/>
        <w:contextualSpacing/>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firstLine="567"/>
        <w:contextualSpacing/>
        <w:jc w:val="both"/>
        <w:rPr>
          <w:rFonts w:ascii="Times New Roman" w:hAnsi="Times New Roman" w:cs="Times New Roman"/>
          <w:sz w:val="28"/>
          <w:szCs w:val="28"/>
          <w:lang w:bidi="ru-RU"/>
        </w:rPr>
      </w:pPr>
      <w:r>
        <w:rPr>
          <w:rFonts w:cs="Times New Roman" w:ascii="Times New Roman" w:hAnsi="Times New Roman"/>
          <w:bCs/>
          <w:sz w:val="28"/>
          <w:szCs w:val="28"/>
        </w:rPr>
        <w:t>(слайд 1)</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Здравствуйте, на «Разговорах о важном» предлагаю Вам поговорить о совести. На слайде показана картина «Опять двойка» художника Фёдора Решетникова, созданная им в 1952 году, которая хранится в Третьяковской галерее столицы Москвы, является культурным достоянием Российской Федерации.</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Поднимите руки, кто знаком с этой картиной. Где и как вы с ней познакомились? (на уроке русского языка, писали по ней описательное сочинение, видели в учебнике и т.п.).</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Ребята, а вы знали, что картины могут «говорить»? Как вы это понимаете?</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(если подключить искусственный интеллект, то персонажи оживут и будут двигаться, если написать текст, то они заговорят).</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 говорите о возможностях искусственного интеллекта, конечно, можно создать и анимацию, и мультфильм по этой картине, если мы правильно поймем, что на ней изображено. Так, что хотел рассказать нам художник Фёдор Решетников одним «немым» изобразительным средством?</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Верно, он хотел показать, как стыдно мальчику, что он получил очередную «двойку», как огорчены его родные, как они ему сопереживают. Его ругают? Наказывают? Тогда почему мальчик такой расстроенный? Потому что ему совестно (или говорят «проснулась совесть»), а где на картине изображена совесть? Да, ее не видно, потому, что она «живет внутри нас».</w:t>
      </w:r>
    </w:p>
    <w:p>
      <w:pPr>
        <w:pStyle w:val="Normal"/>
        <w:spacing w:lineRule="auto" w:line="240" w:before="0" w:after="0"/>
        <w:ind w:firstLine="567"/>
        <w:contextualSpacing/>
        <w:jc w:val="both"/>
        <w:rPr>
          <w:rFonts w:ascii="Times New Roman" w:hAnsi="Times New Roman" w:cs="Times New Roman"/>
          <w:i/>
          <w:i/>
          <w:sz w:val="28"/>
          <w:szCs w:val="28"/>
        </w:rPr>
      </w:pPr>
      <w:r>
        <w:rPr>
          <w:rFonts w:cs="Times New Roman" w:ascii="Times New Roman" w:hAnsi="Times New Roman"/>
          <w:sz w:val="28"/>
          <w:szCs w:val="28"/>
        </w:rPr>
        <w:t xml:space="preserve">‒ </w:t>
      </w:r>
      <w:r>
        <w:rPr>
          <w:rFonts w:cs="Times New Roman" w:ascii="Times New Roman" w:hAnsi="Times New Roman"/>
          <w:i/>
          <w:sz w:val="28"/>
          <w:szCs w:val="28"/>
        </w:rPr>
        <w:t>Что такое совесть, как вы понимаете это слово?</w:t>
      </w:r>
    </w:p>
    <w:p>
      <w:pPr>
        <w:pStyle w:val="Normal"/>
        <w:spacing w:lineRule="auto" w:line="240" w:before="0" w:after="0"/>
        <w:ind w:firstLine="567"/>
        <w:contextualSpacing/>
        <w:jc w:val="both"/>
        <w:rPr>
          <w:rFonts w:ascii="Times New Roman" w:hAnsi="Times New Roman" w:cs="Times New Roman"/>
          <w:i/>
          <w:i/>
          <w:sz w:val="28"/>
          <w:szCs w:val="28"/>
        </w:rPr>
      </w:pPr>
      <w:r>
        <w:rPr>
          <w:rFonts w:cs="Times New Roman" w:ascii="Times New Roman" w:hAnsi="Times New Roman"/>
          <w:i/>
          <w:sz w:val="28"/>
          <w:szCs w:val="28"/>
        </w:rPr>
        <w:t>Когда говорят о совести? (чаще о поступках и делах человека, о преступлениях против закона)</w:t>
      </w:r>
    </w:p>
    <w:p>
      <w:pPr>
        <w:pStyle w:val="Normal"/>
        <w:spacing w:lineRule="auto" w:line="240" w:before="0" w:after="0"/>
        <w:ind w:firstLine="567"/>
        <w:contextualSpacing/>
        <w:jc w:val="both"/>
        <w:rPr>
          <w:rFonts w:ascii="Times New Roman" w:hAnsi="Times New Roman" w:cs="Times New Roman"/>
          <w:i/>
          <w:i/>
          <w:sz w:val="28"/>
          <w:szCs w:val="28"/>
        </w:rPr>
      </w:pPr>
      <w:r>
        <w:rPr>
          <w:rFonts w:cs="Times New Roman" w:ascii="Times New Roman" w:hAnsi="Times New Roman"/>
          <w:i/>
          <w:sz w:val="28"/>
          <w:szCs w:val="28"/>
        </w:rPr>
        <w:t>Нужна ли совесть современным людям?</w:t>
      </w:r>
    </w:p>
    <w:p>
      <w:pPr>
        <w:pStyle w:val="Normal"/>
        <w:spacing w:lineRule="auto" w:line="240" w:before="0" w:after="0"/>
        <w:ind w:firstLine="567"/>
        <w:contextualSpacing/>
        <w:jc w:val="both"/>
        <w:rPr>
          <w:rFonts w:ascii="Times New Roman" w:hAnsi="Times New Roman" w:cs="Times New Roman"/>
          <w:i/>
          <w:i/>
          <w:sz w:val="28"/>
          <w:szCs w:val="28"/>
        </w:rPr>
      </w:pPr>
      <w:r>
        <w:rPr>
          <w:rFonts w:cs="Times New Roman" w:ascii="Times New Roman" w:hAnsi="Times New Roman"/>
          <w:i/>
          <w:sz w:val="28"/>
          <w:szCs w:val="28"/>
        </w:rPr>
        <w:t>С совестью рождаются или совесть воспитывается с детства? (Ученый-психолог Кольберг выяснил, что совесть развивается вместе с взрослением; только человеку присущи моральные качества; совесть – это наивысшее моральное качество человека; наличие совести ‒ это социальная оценка человека как личности).</w:t>
      </w:r>
    </w:p>
    <w:p>
      <w:pPr>
        <w:pStyle w:val="Normal"/>
        <w:spacing w:lineRule="auto" w:line="240" w:before="0" w:after="0"/>
        <w:ind w:firstLine="567"/>
        <w:contextualSpacing/>
        <w:jc w:val="both"/>
        <w:rPr>
          <w:rFonts w:ascii="Times New Roman" w:hAnsi="Times New Roman" w:cs="Times New Roman"/>
          <w:i/>
          <w:i/>
          <w:sz w:val="28"/>
          <w:szCs w:val="28"/>
        </w:rPr>
      </w:pPr>
      <w:r>
        <w:rPr>
          <w:rFonts w:cs="Times New Roman" w:ascii="Times New Roman" w:hAnsi="Times New Roman"/>
          <w:i/>
          <w:sz w:val="28"/>
          <w:szCs w:val="28"/>
        </w:rPr>
        <w:t>Совесть – это богатство для человека или это лишний груз, который мешает спокойно жить?</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Кто-нибудь видел совесть? Может быть, знаете какая она?</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Скорее не видели, описать ее не сможете. Художник Фёдор Решетников попробовал ее изобразить на картине, но и на картине ее не видно, но мы точно знаем, что она там есть, это нам понятно по грустному лицу мальчика.</w:t>
      </w:r>
    </w:p>
    <w:p>
      <w:pPr>
        <w:pStyle w:val="Normal"/>
        <w:spacing w:lineRule="auto" w:line="240" w:before="0" w:after="0"/>
        <w:ind w:firstLine="567"/>
        <w:contextualSpacing/>
        <w:jc w:val="both"/>
        <w:rPr>
          <w:rFonts w:ascii="Times New Roman" w:hAnsi="Times New Roman" w:cs="Times New Roman"/>
          <w:color w:val="333333"/>
          <w:sz w:val="28"/>
          <w:szCs w:val="28"/>
          <w:shd w:fill="FFFFFF" w:val="clear"/>
        </w:rPr>
      </w:pPr>
      <w:r>
        <w:rPr>
          <w:rStyle w:val="Strong"/>
          <w:rFonts w:cs="Times New Roman" w:ascii="Times New Roman" w:hAnsi="Times New Roman"/>
          <w:color w:val="333333"/>
          <w:sz w:val="28"/>
          <w:szCs w:val="28"/>
          <w:shd w:fill="FFFFFF" w:val="clear"/>
        </w:rPr>
        <w:t>«Совесть — когтистый зверь, скребущий сердце»,</w:t>
      </w:r>
      <w:r>
        <w:rPr>
          <w:rFonts w:cs="Times New Roman" w:ascii="Times New Roman" w:hAnsi="Times New Roman"/>
          <w:color w:val="333333"/>
          <w:sz w:val="28"/>
          <w:szCs w:val="28"/>
          <w:shd w:fill="FFFFFF" w:val="clear"/>
        </w:rPr>
        <w:t> — писал Александр Сергеевич Пушкин.</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color w:val="333333"/>
          <w:sz w:val="28"/>
          <w:szCs w:val="28"/>
          <w:shd w:fill="FFFFFF" w:val="clear"/>
        </w:rPr>
        <w:t>Представьте эти ощущения. Знакомо?</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А вы знаете, есть ли у вас совесть? Конечно, она есть у каждого человека, но не все с ней «дружат», поэтому антипод совести – это наоборот «бессовестность, бесстыдство». В чем проявляется бессовестность? (когда получил «двойку» и не стыдно, что не учил, не выполнил задание, был недисциплинирован, портил имущество и т.д.).</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Про советь пытались говорить люди с древних времен. Некоторые примеры сейчас приведем.</w:t>
      </w:r>
    </w:p>
    <w:p>
      <w:pPr>
        <w:pStyle w:val="Normal"/>
        <w:spacing w:lineRule="auto" w:line="240" w:before="0" w:after="0"/>
        <w:ind w:firstLine="567"/>
        <w:contextualSpacing/>
        <w:jc w:val="both"/>
        <w:rPr>
          <w:rFonts w:ascii="Times New Roman" w:hAnsi="Times New Roman" w:cs="Times New Roman"/>
          <w:sz w:val="28"/>
          <w:szCs w:val="28"/>
          <w:lang w:bidi="ru-RU"/>
        </w:rPr>
      </w:pPr>
      <w:r>
        <w:rPr>
          <w:rFonts w:cs="Times New Roman" w:ascii="Times New Roman" w:hAnsi="Times New Roman"/>
          <w:bCs/>
          <w:sz w:val="28"/>
          <w:szCs w:val="28"/>
        </w:rPr>
        <w:t>(слайд 3)</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Что написал про советь древнеримский </w:t>
      </w:r>
      <w:r>
        <w:rPr>
          <w:rFonts w:cs="Times New Roman" w:ascii="Times New Roman" w:hAnsi="Times New Roman"/>
          <w:sz w:val="28"/>
          <w:szCs w:val="28"/>
          <w:u w:val="single"/>
        </w:rPr>
        <w:t>писатель и философ</w:t>
      </w:r>
      <w:r>
        <w:rPr>
          <w:rFonts w:cs="Times New Roman" w:ascii="Times New Roman" w:hAnsi="Times New Roman"/>
          <w:sz w:val="28"/>
          <w:szCs w:val="28"/>
        </w:rPr>
        <w:t xml:space="preserve"> Цицерон? Посмотрите на слайде. (Читают обучающиеся: «Самое главное украшение – чистая совесть»). Чем назвал философ совесть? (украшением) какая совесть украшает человека более чем даже красивая одежда, внешность, женские украшения? (чистая совесть).</w:t>
      </w:r>
    </w:p>
    <w:p>
      <w:pPr>
        <w:pStyle w:val="Normal"/>
        <w:spacing w:lineRule="auto" w:line="240" w:before="0" w:after="0"/>
        <w:ind w:firstLine="567"/>
        <w:contextualSpacing/>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firstLine="567"/>
        <w:contextualSpacing/>
        <w:jc w:val="both"/>
        <w:rPr>
          <w:rFonts w:ascii="Times New Roman" w:hAnsi="Times New Roman" w:cs="Times New Roman"/>
          <w:sz w:val="28"/>
          <w:szCs w:val="28"/>
          <w:lang w:bidi="ru-RU"/>
        </w:rPr>
      </w:pPr>
      <w:r>
        <w:rPr>
          <w:rFonts w:cs="Times New Roman" w:ascii="Times New Roman" w:hAnsi="Times New Roman"/>
          <w:bCs/>
          <w:sz w:val="28"/>
          <w:szCs w:val="28"/>
        </w:rPr>
        <w:t>(слайд 4)</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Что такое совесть?</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Из толкового словаря живого великорусского языка </w:t>
      </w:r>
      <w:r>
        <w:rPr>
          <w:rFonts w:cs="Times New Roman" w:ascii="Times New Roman" w:hAnsi="Times New Roman"/>
          <w:sz w:val="28"/>
          <w:szCs w:val="28"/>
          <w:u w:val="single"/>
        </w:rPr>
        <w:t>этнографа</w:t>
      </w:r>
      <w:r>
        <w:rPr>
          <w:rFonts w:cs="Times New Roman" w:ascii="Times New Roman" w:hAnsi="Times New Roman"/>
          <w:sz w:val="28"/>
          <w:szCs w:val="28"/>
        </w:rPr>
        <w:t xml:space="preserve"> Владимира Даля, который он начал составлять в еще 1819 году, а его первое издание было опубликовано только в 1860-х г.г., мы узнаем (читают обучающиеся):</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«Совесть – это внутреннее сознание добра и зла, тайник души, в котором отзывается одобрение или осуждение каждого поступка.</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Чувство ответственности за свое поведение».</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(Слайд 5)</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Из толкового словаря русского языка С.И. Ожегова мы узнаем, что такое совесть? (читают обучающиеся)</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«Совесть – чувство ответственности за свое поведение перед окружающими людьми, обществом».</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(Слайд 6)</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Слово совесть в русском языке состоит из приставки «со-» и корня   </w:t>
        <w:br/>
        <w:t>«-весть». Иначе из разбора слова, что вы поняли о совести? (Это совместное знание человека со своим внутренним миром, «я знаю, что мне «вещает, говорит» мой внутренний мир», «совещание, совет внутри, согласие»).</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(Слайд 7)</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Что такое советь в современном мире? В современном мире совесть как ценность и внутренний ориентир изучает наука психология, через поведение людей. Таким образом «совесть» ‒ это не только житейское понятие, но и научное.</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(Слайд 8)</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Совести могут противостоять несовместимые желания, потребности, установки или ценности, тогда может появиться внутриличностный конфликт — это состояние внутреннего противоречия.</w:t>
      </w:r>
    </w:p>
    <w:p>
      <w:pPr>
        <w:pStyle w:val="Normal"/>
        <w:spacing w:lineRule="auto" w:line="240" w:before="0" w:after="0"/>
        <w:ind w:firstLine="567"/>
        <w:contextualSpacing/>
        <w:jc w:val="both"/>
        <w:rPr>
          <w:rFonts w:ascii="Times New Roman" w:hAnsi="Times New Roman" w:cs="Times New Roman"/>
          <w:b/>
          <w:b/>
          <w:i/>
          <w:i/>
          <w:sz w:val="28"/>
          <w:szCs w:val="28"/>
        </w:rPr>
      </w:pPr>
      <w:r>
        <w:rPr>
          <w:rFonts w:cs="Times New Roman" w:ascii="Times New Roman" w:hAnsi="Times New Roman"/>
          <w:b/>
          <w:i/>
          <w:sz w:val="28"/>
          <w:szCs w:val="28"/>
        </w:rPr>
        <w:t xml:space="preserve">- Твой товарищ обижает котёнка. Смеётся над другим одноклассником, который не может ответить. </w:t>
      </w:r>
    </w:p>
    <w:p>
      <w:pPr>
        <w:pStyle w:val="Normal"/>
        <w:spacing w:lineRule="auto" w:line="240" w:before="0" w:after="0"/>
        <w:ind w:firstLine="567"/>
        <w:contextualSpacing/>
        <w:jc w:val="both"/>
        <w:rPr>
          <w:rFonts w:ascii="Times New Roman" w:hAnsi="Times New Roman" w:cs="Times New Roman"/>
          <w:b/>
          <w:b/>
          <w:i/>
          <w:i/>
          <w:sz w:val="28"/>
          <w:szCs w:val="28"/>
        </w:rPr>
      </w:pPr>
      <w:r>
        <w:rPr>
          <w:rFonts w:cs="Times New Roman" w:ascii="Times New Roman" w:hAnsi="Times New Roman"/>
          <w:b/>
          <w:i/>
          <w:sz w:val="28"/>
          <w:szCs w:val="28"/>
        </w:rPr>
        <w:t>Ты будешь смеяться с ним или рассердишься и защитишь слабого? Ты станешь на сторону приятеля или добра?</w:t>
      </w:r>
    </w:p>
    <w:p>
      <w:pPr>
        <w:pStyle w:val="Normal"/>
        <w:spacing w:lineRule="auto" w:line="240" w:before="0" w:after="0"/>
        <w:ind w:firstLine="567"/>
        <w:contextualSpacing/>
        <w:jc w:val="both"/>
        <w:rPr>
          <w:rFonts w:ascii="Times New Roman" w:hAnsi="Times New Roman" w:cs="Times New Roman"/>
          <w:b/>
          <w:b/>
          <w:i/>
          <w:i/>
          <w:sz w:val="28"/>
          <w:szCs w:val="28"/>
        </w:rPr>
      </w:pPr>
      <w:r>
        <w:rPr>
          <w:rFonts w:cs="Times New Roman" w:ascii="Times New Roman" w:hAnsi="Times New Roman"/>
          <w:b/>
          <w:i/>
          <w:sz w:val="28"/>
          <w:szCs w:val="28"/>
        </w:rPr>
        <w:t>Вот это и есть дилемма, внутриличностный конфликт.</w:t>
      </w:r>
    </w:p>
    <w:p>
      <w:pPr>
        <w:pStyle w:val="Normal"/>
        <w:spacing w:lineRule="auto" w:line="240" w:before="0" w:after="0"/>
        <w:ind w:firstLine="567"/>
        <w:contextualSpacing/>
        <w:jc w:val="both"/>
        <w:rPr>
          <w:rFonts w:ascii="Times New Roman" w:hAnsi="Times New Roman" w:cs="Times New Roman"/>
          <w:b/>
          <w:b/>
          <w:i/>
          <w:i/>
          <w:sz w:val="28"/>
          <w:szCs w:val="28"/>
        </w:rPr>
      </w:pPr>
      <w:r>
        <w:rPr>
          <w:rFonts w:cs="Times New Roman" w:ascii="Times New Roman" w:hAnsi="Times New Roman"/>
          <w:b/>
          <w:i/>
          <w:sz w:val="28"/>
          <w:szCs w:val="28"/>
        </w:rPr>
        <w:t>И только тот, кто правильно выйдет из него, будет жить спокойно, без мук совести.</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(Слайд 9)</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Что делать, если конфликт с совестью? (Можно позвонить по телефону доверия, обратиться к педагогу-психологу, в психологический центр к специалистам).</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(Слайд 10)</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Что мы знаем о совести из психологической науки? (В психологии «совесть» тесно связана с эмоциями, как положительными, так и отрицательными).</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(Слайд 11)</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Верно, на этом слайде мы узнаем, что совесть не только связана с эмоциями, но совесть – внутренний ориентир, помогающий отличить добро от зла. Советь как внутренний страж вашей души, она либо одобряет, либо показывает, либо, наоборот, разоблачает вас пред самим собой, либо взывает о помощи, но она никогда не «молчит». И все знают, что добро, как правило, сопровождают положительные эмоции ‒ ваши и окружающих.</w:t>
      </w:r>
    </w:p>
    <w:p>
      <w:pPr>
        <w:pStyle w:val="Normal"/>
        <w:spacing w:lineRule="auto" w:line="240" w:before="0" w:after="0"/>
        <w:ind w:firstLine="567"/>
        <w:contextualSpacing/>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Именно выступления башкирских сэсэнов определяли принятие того или иного решения. Главной целью выступления было достижение мира и улаживание конфликтов между родами. Свой сэсэн был у каждого значимого рода. В башкирской поговорке: «Сэсэн — первый в споре, батыр — первый в борьбе» - следует понимать, что сэсэн не начинает, а завершает спор между родами. В баике «Алдар-сэсэн» повествуется о поэте-импровизаторе Айдаре Байназарове (1710-1814), который, будучи участником восстания 1735-1740 годов, в столетнем возрасте обратился к башкирам на йыйыне с призывом забыть старые обиды и идти воевать против Наполеона: </w:t>
      </w:r>
    </w:p>
    <w:p>
      <w:pPr>
        <w:pStyle w:val="Normal"/>
        <w:spacing w:lineRule="auto" w:line="240" w:before="0" w:after="0"/>
        <w:ind w:firstLine="567"/>
        <w:contextualSpacing/>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Когда на голову грянет беда,</w:t>
      </w:r>
    </w:p>
    <w:p>
      <w:pPr>
        <w:pStyle w:val="Normal"/>
        <w:spacing w:lineRule="auto" w:line="240" w:before="0" w:after="0"/>
        <w:ind w:firstLine="567"/>
        <w:contextualSpacing/>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Пусть в обычной жизни плохой,</w:t>
      </w:r>
    </w:p>
    <w:p>
      <w:pPr>
        <w:pStyle w:val="Normal"/>
        <w:spacing w:lineRule="auto" w:line="240" w:before="0" w:after="0"/>
        <w:ind w:firstLine="567"/>
        <w:contextualSpacing/>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Все же хорош человек. </w:t>
      </w:r>
    </w:p>
    <w:p>
      <w:pPr>
        <w:pStyle w:val="Normal"/>
        <w:spacing w:lineRule="auto" w:line="240" w:before="0" w:after="0"/>
        <w:ind w:firstLine="567"/>
        <w:contextualSpacing/>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Двое братьев будут ссориться, </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shd w:fill="FFFFFF" w:val="clear"/>
        </w:rPr>
        <w:t>Сядут на коней — помирятся!</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(Слайд 12)</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Вот на следующем слайде мы видим иллюстрацию встречи Урал-батыра и Шульгена из башкирского эпоса «Урал-батыр», когда он противостоит своему брату и не поддерживает, его в злых делах.</w:t>
      </w:r>
      <w:r>
        <w:rPr>
          <w:rFonts w:eastAsia="Times New Roman" w:cs="Times New Roman" w:ascii="Times New Roman" w:hAnsi="Times New Roman"/>
          <w:b/>
          <w:bCs/>
          <w:color w:val="333333"/>
          <w:sz w:val="28"/>
          <w:szCs w:val="28"/>
          <w:lang w:eastAsia="ru-RU"/>
        </w:rPr>
        <w:t xml:space="preserve"> </w:t>
      </w:r>
      <w:r>
        <w:rPr>
          <w:rFonts w:cs="Times New Roman" w:ascii="Times New Roman" w:hAnsi="Times New Roman"/>
          <w:bCs/>
          <w:sz w:val="28"/>
          <w:szCs w:val="28"/>
        </w:rPr>
        <w:t>Урал-батыр</w:t>
      </w:r>
      <w:r>
        <w:rPr>
          <w:rFonts w:cs="Times New Roman" w:ascii="Times New Roman" w:hAnsi="Times New Roman"/>
          <w:sz w:val="28"/>
          <w:szCs w:val="28"/>
        </w:rPr>
        <w:t xml:space="preserve"> ‒ это </w:t>
      </w:r>
      <w:r>
        <w:rPr>
          <w:rFonts w:cs="Times New Roman" w:ascii="Times New Roman" w:hAnsi="Times New Roman"/>
          <w:bCs/>
          <w:sz w:val="28"/>
          <w:szCs w:val="28"/>
        </w:rPr>
        <w:t>человек чести и совести</w:t>
      </w:r>
      <w:r>
        <w:rPr>
          <w:rFonts w:cs="Times New Roman" w:ascii="Times New Roman" w:hAnsi="Times New Roman"/>
          <w:sz w:val="28"/>
          <w:szCs w:val="28"/>
        </w:rPr>
        <w:t>, носитель добра. В произведении «Урал-батыр» через образ главного героя воплощены высокие нравственные качества: честность и бескорыстность, справедливость и гуманизм, целеустремлённость и добродетель.</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Какова роль совести в осуществлении личного выбора? </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Важные дела совести: на примере эпоса в сознании народа Урал-батыр является этическим эталоном, воплощением человеческих норм, защитником этики и морали.</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Он ‒ герой, потому что свято хранит моральные законы своей страны, ему чужды и неприемлемы законы, царящие в чужой стране.</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(Слайд 13)</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На следующем слайде картина из персональной выставки известного башкирского художника, автора знаменитой серии работ «Северные амуры» Фаниля Шаймухаметова. Девушка делает свой выбор, но совесть взывает ее обратиться к своим родным. Совесть всегда внутренний страж, ее роль в важных делах:</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1. Перед выбором совесть «подскажет», как должен поступить человек.</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2. Если ошибка, то совесть «срабатывает как тревога»: «Так нельзя, исправься!!!».</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(Слайд 14)</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Также, часто выбор человека осуществляется между моральным долгом, общественным долгом и совестью. Это сложный выбор всегда.</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Вы знаете, что долг человека – это его обязанности, которые ему необходимо выполнять вне зависимости от своих желаний, у каждого есть свой долг. У ученика? (учиться), У учителя? (научить). У врача? (вылечить). </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Продолжите, ребята.</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Люди этих профессий исполняют свой профессиональный долг по совести и чести. Есть моральный долг, когда мы по совести стремимся помогать старшим людям, родителям, друзьям. Есть еще общественный долг ‒ это обязанность людей жить по совести и чести, соблюдать законы Конституции Российской Федерации, потому, что законы помогают совести отличать добро от зла.</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(Слайд 15)</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Неоценима роль совести в осуществлении личного выбора профессии. Многие профессии и их выбор включают в себя гражданско-патриотический долг перед нашей Родиной. У нас в России мы празднуем дни разных профессий. Назовите, какие профессиональные праздники вы знаете. (День защитника отечества, День учителя, День медицинского работника, День строителя).</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Всех людей разных профессий что объединяет? (гражданско-патриотический долг перед нашей Родиной, трудиться честно по совести).</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(Слайд 16)</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Военная присяга стране Российской Федерации включает в себя гражданско-патриотический долг военнослужащих перед нашей Родиной. Именно совесть определяет личный выбор будущего военного посвятить свою жизнь служению Родине и выполнению, тем самым, своего гражданско-патриотического долга.</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(Слайд 1</w:t>
      </w:r>
      <w:r>
        <w:rPr>
          <w:rFonts w:cs="Times New Roman" w:ascii="Times New Roman" w:hAnsi="Times New Roman"/>
          <w:sz w:val="28"/>
          <w:szCs w:val="28"/>
        </w:rPr>
        <w:t>7</w:t>
      </w:r>
      <w:r>
        <w:rPr>
          <w:rFonts w:cs="Times New Roman" w:ascii="Times New Roman" w:hAnsi="Times New Roman"/>
          <w:sz w:val="28"/>
          <w:szCs w:val="28"/>
        </w:rPr>
        <w:t>)</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Влияние традиционных ценностей, культуры и исторического опыта нашей страны оказывают из поколения в поколение на людей формирование нравственных ориентиров личности.</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Какими нравственными ориентирами обладают очень многие заслуженные деятели Республики Башкортостан? (Такие ценности, как  патриотизм, созидательный труд).</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Лев Николаевич Толстой ‒ русский писатель мудро заметил, прочитайте:</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«Есть два желания, исполнение которых может составить истинное счастье человека, – быть полезным и иметь спокойную совесть».</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Мне понравилось это выражение, потому что у человека много желаний, но все объединяет этот смысл.</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center"/>
        <w:rPr>
          <w:rFonts w:ascii="Times New Roman" w:hAnsi="Times New Roman" w:cs="Times New Roman"/>
          <w:sz w:val="28"/>
          <w:szCs w:val="28"/>
        </w:rPr>
      </w:pPr>
      <w:r>
        <w:rPr>
          <w:rFonts w:cs="Times New Roman" w:ascii="Times New Roman" w:hAnsi="Times New Roman"/>
          <w:sz w:val="28"/>
          <w:szCs w:val="28"/>
        </w:rPr>
        <w:t>Заключение.</w:t>
      </w:r>
    </w:p>
    <w:p>
      <w:pPr>
        <w:pStyle w:val="Normal"/>
        <w:shd w:val="clear" w:color="auto" w:fill="FFFFFF"/>
        <w:spacing w:lineRule="auto" w:line="240" w:before="0" w:after="200"/>
        <w:ind w:firstLine="567"/>
        <w:contextualSpacing/>
        <w:jc w:val="both"/>
        <w:rPr>
          <w:rFonts w:ascii="Times New Roman" w:hAnsi="Times New Roman" w:cs="Times New Roman"/>
          <w:sz w:val="28"/>
          <w:szCs w:val="28"/>
        </w:rPr>
      </w:pPr>
      <w:r>
        <w:rPr>
          <w:rStyle w:val="Strong"/>
          <w:rFonts w:cs="Times New Roman" w:ascii="Times New Roman" w:hAnsi="Times New Roman"/>
          <w:sz w:val="28"/>
          <w:szCs w:val="28"/>
        </w:rPr>
        <w:t>- Ребята, что это значит - поступать по совести?</w:t>
      </w:r>
      <w:r>
        <w:rPr>
          <w:rFonts w:cs="Times New Roman" w:ascii="Times New Roman" w:hAnsi="Times New Roman"/>
          <w:sz w:val="28"/>
          <w:szCs w:val="28"/>
        </w:rPr>
        <w:t> </w:t>
      </w:r>
    </w:p>
    <w:p>
      <w:pPr>
        <w:pStyle w:val="Normal"/>
        <w:shd w:val="clear" w:color="auto" w:fill="FFFFFF"/>
        <w:spacing w:lineRule="auto" w:line="240" w:before="0" w:after="200"/>
        <w:ind w:firstLine="567"/>
        <w:contextualSpacing/>
        <w:jc w:val="both"/>
        <w:rPr>
          <w:rStyle w:val="Strong"/>
          <w:rFonts w:ascii="Times New Roman" w:hAnsi="Times New Roman" w:cs="Times New Roman"/>
          <w:sz w:val="28"/>
          <w:szCs w:val="28"/>
        </w:rPr>
      </w:pPr>
      <w:r>
        <w:rPr>
          <w:rFonts w:cs="Times New Roman" w:ascii="Times New Roman" w:hAnsi="Times New Roman"/>
          <w:sz w:val="28"/>
          <w:szCs w:val="28"/>
        </w:rPr>
        <w:t>Ответы детей: значит руководствоваться своими внутренними убеждениями и моральными принципами при принятии решений. Это означает действовать так, чтобы быть согласным с собственными ценностями и не нарушать права и благополучие других людей. П</w:t>
      </w:r>
      <w:r>
        <w:rPr>
          <w:rFonts w:cs="Times New Roman" w:ascii="Times New Roman" w:hAnsi="Times New Roman"/>
          <w:bCs/>
          <w:sz w:val="28"/>
          <w:szCs w:val="28"/>
          <w:shd w:fill="FFFFFF" w:val="clear"/>
        </w:rPr>
        <w:t>оступать</w:t>
      </w:r>
      <w:r>
        <w:rPr>
          <w:rFonts w:cs="Times New Roman" w:ascii="Times New Roman" w:hAnsi="Times New Roman"/>
          <w:sz w:val="28"/>
          <w:szCs w:val="28"/>
          <w:shd w:fill="FFFFFF" w:val="clear"/>
        </w:rPr>
        <w:t> нравственно, взвешенно, правильно по отношению к окружающим людям и уметь контролировать свои действия.</w:t>
      </w:r>
    </w:p>
    <w:p>
      <w:pPr>
        <w:pStyle w:val="Normal"/>
        <w:shd w:val="clear" w:color="auto" w:fill="FFFFFF"/>
        <w:spacing w:lineRule="auto" w:line="240" w:before="0" w:after="200"/>
        <w:ind w:firstLine="567"/>
        <w:contextualSpacing/>
        <w:jc w:val="both"/>
        <w:rPr>
          <w:rStyle w:val="Strong"/>
          <w:rFonts w:ascii="Times New Roman" w:hAnsi="Times New Roman" w:cs="Times New Roman"/>
          <w:sz w:val="28"/>
          <w:szCs w:val="28"/>
        </w:rPr>
      </w:pPr>
      <w:r>
        <w:rPr>
          <w:rStyle w:val="Strong"/>
          <w:rFonts w:cs="Times New Roman" w:ascii="Times New Roman" w:hAnsi="Times New Roman"/>
          <w:sz w:val="28"/>
          <w:szCs w:val="28"/>
        </w:rPr>
        <w:t>- Назовите некоторые примеры поступков, которые соответствуют принципу «поступать по совести».</w:t>
      </w:r>
    </w:p>
    <w:p>
      <w:pPr>
        <w:pStyle w:val="Normal"/>
        <w:shd w:val="clear" w:color="auto" w:fill="FFFFFF"/>
        <w:spacing w:lineRule="auto" w:line="240" w:before="0" w:after="20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uto" w:line="240" w:before="0" w:after="200"/>
        <w:ind w:firstLine="567"/>
        <w:contextualSpacing/>
        <w:jc w:val="both"/>
        <w:rPr>
          <w:rFonts w:ascii="Times New Roman" w:hAnsi="Times New Roman" w:cs="Times New Roman"/>
          <w:sz w:val="28"/>
          <w:szCs w:val="28"/>
        </w:rPr>
      </w:pPr>
      <w:r>
        <w:rPr>
          <w:rFonts w:cs="Times New Roman" w:ascii="Times New Roman" w:hAnsi="Times New Roman"/>
          <w:sz w:val="28"/>
          <w:szCs w:val="28"/>
        </w:rPr>
        <w:t>Ответы детей:</w:t>
      </w:r>
    </w:p>
    <w:p>
      <w:pPr>
        <w:pStyle w:val="Normal"/>
        <w:numPr>
          <w:ilvl w:val="0"/>
          <w:numId w:val="1"/>
        </w:numPr>
        <w:shd w:val="clear" w:color="auto" w:fill="FFFFFF"/>
        <w:spacing w:lineRule="auto" w:line="240" w:before="120" w:after="12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не обижать беззащитных и слабых, то есть тех, кто не может дать отпор;</w:t>
      </w:r>
    </w:p>
    <w:p>
      <w:pPr>
        <w:pStyle w:val="Normal"/>
        <w:numPr>
          <w:ilvl w:val="0"/>
          <w:numId w:val="1"/>
        </w:numPr>
        <w:shd w:val="clear" w:color="auto" w:fill="FFFFFF"/>
        <w:spacing w:lineRule="auto" w:line="240" w:before="0" w:after="12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не обманывать никого вокруг;</w:t>
      </w:r>
    </w:p>
    <w:p>
      <w:pPr>
        <w:pStyle w:val="Normal"/>
        <w:numPr>
          <w:ilvl w:val="0"/>
          <w:numId w:val="1"/>
        </w:numPr>
        <w:shd w:val="clear" w:color="auto" w:fill="FFFFFF"/>
        <w:spacing w:lineRule="auto" w:line="240" w:before="0" w:after="12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не дерзить старшим, уважать окружающих людей;</w:t>
      </w:r>
    </w:p>
    <w:p>
      <w:pPr>
        <w:pStyle w:val="Normal"/>
        <w:numPr>
          <w:ilvl w:val="0"/>
          <w:numId w:val="1"/>
        </w:numPr>
        <w:shd w:val="clear" w:color="auto" w:fill="FFFFFF"/>
        <w:spacing w:lineRule="auto" w:line="240" w:before="0" w:after="12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стараться помогать людям, если есть такая возможность;</w:t>
      </w:r>
    </w:p>
    <w:p>
      <w:pPr>
        <w:pStyle w:val="Normal"/>
        <w:numPr>
          <w:ilvl w:val="0"/>
          <w:numId w:val="1"/>
        </w:numPr>
        <w:shd w:val="clear" w:color="auto" w:fill="FFFFFF"/>
        <w:spacing w:lineRule="auto" w:line="240" w:before="0" w:after="12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быть честным по отношению к другим;</w:t>
      </w:r>
    </w:p>
    <w:p>
      <w:pPr>
        <w:pStyle w:val="Normal"/>
        <w:numPr>
          <w:ilvl w:val="0"/>
          <w:numId w:val="1"/>
        </w:numPr>
        <w:shd w:val="clear" w:color="auto" w:fill="FFFFFF"/>
        <w:spacing w:lineRule="auto" w:line="240" w:before="0" w:after="12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заботиться о природе.</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uto" w:line="240" w:before="0" w:after="200"/>
        <w:ind w:firstLine="567"/>
        <w:contextualSpacing/>
        <w:jc w:val="both"/>
        <w:rPr>
          <w:rFonts w:ascii="Times New Roman" w:hAnsi="Times New Roman" w:cs="Times New Roman"/>
          <w:b/>
          <w:b/>
          <w:sz w:val="28"/>
          <w:szCs w:val="28"/>
        </w:rPr>
      </w:pPr>
      <w:r>
        <w:rPr>
          <w:rStyle w:val="Strong"/>
          <w:rFonts w:cs="Times New Roman" w:ascii="Times New Roman" w:hAnsi="Times New Roman"/>
          <w:sz w:val="28"/>
          <w:szCs w:val="28"/>
        </w:rPr>
        <w:t>«Поступай по отношению к другим так, как бы ты хотел, чтобы поступали по отношению к тебе»</w:t>
      </w:r>
      <w:r>
        <w:rPr>
          <w:rFonts w:cs="Times New Roman" w:ascii="Times New Roman" w:hAnsi="Times New Roman"/>
          <w:b/>
          <w:sz w:val="28"/>
          <w:szCs w:val="28"/>
        </w:rPr>
        <w:t> — это </w:t>
      </w:r>
      <w:r>
        <w:rPr>
          <w:rStyle w:val="Strong"/>
          <w:rFonts w:cs="Times New Roman" w:ascii="Times New Roman" w:hAnsi="Times New Roman"/>
          <w:sz w:val="28"/>
          <w:szCs w:val="28"/>
        </w:rPr>
        <w:t>золотое правило нравственности</w:t>
      </w:r>
      <w:r>
        <w:rPr>
          <w:rFonts w:cs="Times New Roman" w:ascii="Times New Roman" w:hAnsi="Times New Roman"/>
          <w:b/>
          <w:sz w:val="28"/>
          <w:szCs w:val="28"/>
        </w:rPr>
        <w:t>.</w:t>
      </w:r>
    </w:p>
    <w:p>
      <w:pPr>
        <w:pStyle w:val="Normal"/>
        <w:shd w:val="clear" w:color="auto" w:fill="FFFFFF"/>
        <w:spacing w:lineRule="auto" w:line="240" w:before="0" w:after="200"/>
        <w:ind w:firstLine="567"/>
        <w:contextualSpacing/>
        <w:jc w:val="both"/>
        <w:rPr>
          <w:rFonts w:ascii="Times New Roman" w:hAnsi="Times New Roman" w:cs="Times New Roman"/>
          <w:b/>
          <w:b/>
          <w:sz w:val="28"/>
          <w:szCs w:val="28"/>
        </w:rPr>
      </w:pPr>
      <w:r>
        <w:rPr>
          <w:rFonts w:cs="Times New Roman" w:ascii="Times New Roman" w:hAnsi="Times New Roman"/>
          <w:b/>
          <w:sz w:val="28"/>
          <w:szCs w:val="28"/>
        </w:rPr>
        <w:t>Оно лежит в основе многих мировых религий и является основополагающим мировым этическим принципом.</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center"/>
        <w:rPr>
          <w:rFonts w:ascii="Times New Roman" w:hAnsi="Times New Roman" w:cs="Times New Roman"/>
          <w:sz w:val="28"/>
          <w:szCs w:val="28"/>
        </w:rPr>
      </w:pPr>
      <w:r>
        <w:rPr>
          <w:rFonts w:cs="Times New Roman" w:ascii="Times New Roman" w:hAnsi="Times New Roman"/>
          <w:sz w:val="28"/>
          <w:szCs w:val="28"/>
        </w:rPr>
        <w:t>Рекомендуемая литература</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 – </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URL: https://www.garant.ru/products/ipo/prime/doc/405579061/(дата обращения 25.11.2025).</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Аманбаева З.С. Нравственное противостояние братьев в эпосе «Урал-Батыр»// Проблемы востоковедения. 1 (55). 2012. С.80-83. — URL: https://cyberleninka.ru/article/n/nravstvennoe-protivostoyanie-bratiev-v-epose-ural-batyr (дата обращения 25.11.2025).</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Веселова Е. К. Совесть как психологический феномен// Вестник Санкт-Петербургского университета. Социология. Сер.12, вып.4. 2009. С.127-135. — URL:  </w:t>
      </w:r>
      <w:hyperlink r:id="rId2">
        <w:r>
          <w:rPr>
            <w:rFonts w:cs="Times New Roman" w:ascii="Times New Roman" w:hAnsi="Times New Roman"/>
            <w:sz w:val="28"/>
            <w:szCs w:val="28"/>
          </w:rPr>
          <w:t>https://cyberleninka.ru/article/n/sovest-kak-psihologicheskiy-fenomen</w:t>
        </w:r>
      </w:hyperlink>
      <w:r>
        <w:rPr>
          <w:rFonts w:cs="Times New Roman" w:ascii="Times New Roman" w:hAnsi="Times New Roman"/>
          <w:sz w:val="28"/>
          <w:szCs w:val="28"/>
        </w:rPr>
        <w:t xml:space="preserve"> (дата обращения 25.11.2025).</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Ильин Е.П. Психология совести. Вина, стыд, раскаяние. – СПб «Питер». 2016. — URL: https://books.yandex.ru/books/JPC7Vi02/read-online (дата обращения 25.11.2025).</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Шадриков В. Д. Совесть: психолого-философский анализ// ПСИХОЛОГИЧЕСКИЙ ЖУРНАЛ, 2018, том 39, № 1, с. 5–14. — URL: https://docviewer.yandex.ru/view/ (дата обращения 25.11.2025).</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Хасан, Б.И. Конструктивная психология конфликта: учебник для вузов/ Б.И. Хасан. – 2-е изд., стер. ‒ Москва: Издательство Юрайт, 2025.– 204 с‒ (Высшее образование). – ISBN 978-5-534-06474-2. ‒ Текст : электронный // Образовательная платформа Юрайт [сайт]. – URL: </w:t>
      </w:r>
      <w:hyperlink r:id="rId3">
        <w:r>
          <w:rPr>
            <w:rFonts w:cs="Times New Roman" w:ascii="Times New Roman" w:hAnsi="Times New Roman"/>
            <w:sz w:val="28"/>
            <w:szCs w:val="28"/>
          </w:rPr>
          <w:t>https://urait.ru/bcode/563086</w:t>
        </w:r>
      </w:hyperlink>
      <w:r>
        <w:rPr>
          <w:rFonts w:cs="Times New Roman" w:ascii="Times New Roman" w:hAnsi="Times New Roman"/>
          <w:sz w:val="28"/>
          <w:szCs w:val="28"/>
        </w:rPr>
        <w:t xml:space="preserve"> (дата обращения 25.11.2025).</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Интернет – ресурсы</w:t>
      </w:r>
    </w:p>
    <w:p>
      <w:pPr>
        <w:pStyle w:val="Normal"/>
        <w:spacing w:lineRule="auto" w:line="240" w:before="0" w:after="0"/>
        <w:ind w:firstLine="567"/>
        <w:contextualSpacing/>
        <w:jc w:val="both"/>
        <w:rPr>
          <w:rFonts w:ascii="Times New Roman" w:hAnsi="Times New Roman" w:cs="Times New Roman"/>
          <w:sz w:val="28"/>
          <w:szCs w:val="28"/>
        </w:rPr>
      </w:pPr>
      <w:hyperlink r:id="rId4">
        <w:r>
          <w:rPr>
            <w:rFonts w:cs="Times New Roman" w:ascii="Times New Roman" w:hAnsi="Times New Roman"/>
            <w:sz w:val="28"/>
            <w:szCs w:val="28"/>
          </w:rPr>
          <w:t>https://stihi.ru/2024/06/28/1508</w:t>
        </w:r>
      </w:hyperlink>
      <w:r>
        <w:rPr>
          <w:rStyle w:val="Style14"/>
          <w:rFonts w:cs="Times New Roman" w:ascii="Times New Roman" w:hAnsi="Times New Roman"/>
          <w:sz w:val="28"/>
          <w:szCs w:val="28"/>
        </w:rPr>
        <w:t>;</w:t>
      </w:r>
    </w:p>
    <w:p>
      <w:pPr>
        <w:pStyle w:val="Normal"/>
        <w:spacing w:lineRule="auto" w:line="240" w:before="0" w:after="0"/>
        <w:ind w:firstLine="567"/>
        <w:contextualSpacing/>
        <w:jc w:val="both"/>
        <w:rPr>
          <w:rFonts w:ascii="Times New Roman" w:hAnsi="Times New Roman" w:cs="Times New Roman"/>
          <w:sz w:val="28"/>
          <w:szCs w:val="28"/>
        </w:rPr>
      </w:pPr>
      <w:hyperlink r:id="rId5">
        <w:r>
          <w:rPr>
            <w:rFonts w:cs="Times New Roman" w:ascii="Times New Roman" w:hAnsi="Times New Roman"/>
            <w:sz w:val="28"/>
            <w:szCs w:val="28"/>
          </w:rPr>
          <w:t>https://web.archive.org/web/20151017150430/https://ru.wikipedia.org/wiki/</w:t>
        </w:r>
      </w:hyperlink>
      <w:r>
        <w:rPr>
          <w:rStyle w:val="Style14"/>
          <w:rFonts w:cs="Times New Roman" w:ascii="Times New Roman" w:hAnsi="Times New Roman"/>
          <w:sz w:val="28"/>
          <w:szCs w:val="28"/>
        </w:rPr>
        <w:t>;</w:t>
      </w:r>
    </w:p>
    <w:p>
      <w:pPr>
        <w:pStyle w:val="Normal"/>
        <w:spacing w:lineRule="auto" w:line="240" w:before="0" w:after="0"/>
        <w:ind w:firstLine="567"/>
        <w:contextualSpacing/>
        <w:jc w:val="both"/>
        <w:rPr>
          <w:rFonts w:ascii="Times New Roman" w:hAnsi="Times New Roman" w:cs="Times New Roman"/>
          <w:sz w:val="28"/>
          <w:szCs w:val="28"/>
        </w:rPr>
      </w:pPr>
      <w:hyperlink r:id="rId6">
        <w:r>
          <w:rPr>
            <w:rFonts w:cs="Times New Roman" w:ascii="Times New Roman" w:hAnsi="Times New Roman"/>
            <w:sz w:val="28"/>
            <w:szCs w:val="28"/>
          </w:rPr>
          <w:t>https://onknrb.nknrb.ru/ekspertnyj-sovet/4-zasedanie-ekspertnogo-soveta/2039-5-bashkirskie-skaziteli-seseny</w:t>
        </w:r>
      </w:hyperlink>
      <w:r>
        <w:rPr>
          <w:rStyle w:val="Style14"/>
          <w:rFonts w:cs="Times New Roman" w:ascii="Times New Roman" w:hAnsi="Times New Roman"/>
          <w:sz w:val="28"/>
          <w:szCs w:val="28"/>
        </w:rPr>
        <w:t>;</w:t>
      </w:r>
    </w:p>
    <w:p>
      <w:pPr>
        <w:pStyle w:val="Normal"/>
        <w:spacing w:lineRule="auto" w:line="240" w:before="0" w:after="0"/>
        <w:ind w:firstLine="567"/>
        <w:contextualSpacing/>
        <w:jc w:val="both"/>
        <w:rPr>
          <w:rFonts w:ascii="Times New Roman" w:hAnsi="Times New Roman" w:cs="Times New Roman"/>
          <w:sz w:val="28"/>
          <w:szCs w:val="28"/>
        </w:rPr>
      </w:pPr>
      <w:hyperlink r:id="rId7">
        <w:r>
          <w:rPr>
            <w:rFonts w:cs="Times New Roman" w:ascii="Times New Roman" w:hAnsi="Times New Roman"/>
            <w:sz w:val="28"/>
            <w:szCs w:val="28"/>
          </w:rPr>
          <w:t>https://rcntrb.com/ru/about-center/tsentr-sesenov</w:t>
        </w:r>
      </w:hyperlink>
      <w:r>
        <w:rPr>
          <w:rStyle w:val="Style14"/>
          <w:rFonts w:cs="Times New Roman" w:ascii="Times New Roman" w:hAnsi="Times New Roman"/>
          <w:sz w:val="28"/>
          <w:szCs w:val="28"/>
        </w:rPr>
        <w:t>;</w:t>
      </w:r>
    </w:p>
    <w:p>
      <w:pPr>
        <w:pStyle w:val="Normal"/>
        <w:spacing w:lineRule="auto" w:line="240" w:before="0" w:after="0"/>
        <w:ind w:firstLine="567"/>
        <w:contextualSpacing/>
        <w:jc w:val="both"/>
        <w:rPr>
          <w:rFonts w:ascii="Times New Roman" w:hAnsi="Times New Roman" w:cs="Times New Roman"/>
          <w:sz w:val="28"/>
          <w:szCs w:val="28"/>
        </w:rPr>
      </w:pPr>
      <w:hyperlink r:id="rId8">
        <w:r>
          <w:rPr>
            <w:rFonts w:cs="Times New Roman" w:ascii="Times New Roman" w:hAnsi="Times New Roman"/>
            <w:sz w:val="28"/>
            <w:szCs w:val="28"/>
          </w:rPr>
          <w:t>https://kurultai.ru/ba/content/2430-https--journal-ufaru-indexphpid5248num205/?tag%5B22%5D=materialy-na-russkom-yazyke_22</w:t>
        </w:r>
      </w:hyperlink>
      <w:r>
        <w:rPr>
          <w:rFonts w:cs="Times New Roman" w:ascii="Times New Roman" w:hAnsi="Times New Roman"/>
          <w:sz w:val="28"/>
          <w:szCs w:val="28"/>
        </w:rPr>
        <w:t>.</w:t>
      </w:r>
    </w:p>
    <w:p>
      <w:pPr>
        <w:pStyle w:val="Normal"/>
        <w:spacing w:lineRule="auto" w:line="240" w:before="0" w:after="0"/>
        <w:ind w:firstLine="567"/>
        <w:contextualSpacing/>
        <w:jc w:val="both"/>
        <w:rPr>
          <w:rFonts w:ascii="Times New Roman" w:hAnsi="Times New Roman" w:cs="Times New Roman"/>
          <w:sz w:val="28"/>
          <w:szCs w:val="28"/>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5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e81ba4"/>
    <w:rPr>
      <w:color w:val="0000FF" w:themeColor="hyperlink"/>
      <w:u w:val="single"/>
    </w:rPr>
  </w:style>
  <w:style w:type="character" w:styleId="Strong">
    <w:name w:val="Strong"/>
    <w:basedOn w:val="DefaultParagraphFont"/>
    <w:uiPriority w:val="22"/>
    <w:qFormat/>
    <w:rsid w:val="00853d78"/>
    <w:rPr>
      <w:b/>
      <w:bCs/>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lang w:val="zxx" w:eastAsia="zxx" w:bidi="zxx"/>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yberleninka.ru/article/n/sovest-kak-psihologicheskiy-fenomen" TargetMode="External"/><Relationship Id="rId3" Type="http://schemas.openxmlformats.org/officeDocument/2006/relationships/hyperlink" Target="https://urait.ru/bcode/563086" TargetMode="External"/><Relationship Id="rId4" Type="http://schemas.openxmlformats.org/officeDocument/2006/relationships/hyperlink" Target="https://stihi.ru/2024/06/28/1508" TargetMode="External"/><Relationship Id="rId5" Type="http://schemas.openxmlformats.org/officeDocument/2006/relationships/hyperlink" Target="https://web.archive.org/web/20151017150430/https://ru.wikipedia.org/wiki/&#1057;&#1101;&#1089;&#1101;&#1085;" TargetMode="External"/><Relationship Id="rId6" Type="http://schemas.openxmlformats.org/officeDocument/2006/relationships/hyperlink" Target="https://onknrb.nknrb.ru/ekspertnyj-sovet/4-zasedanie-ekspertnogo-soveta/2039-5-bashkirskie-skaziteli-seseny" TargetMode="External"/><Relationship Id="rId7" Type="http://schemas.openxmlformats.org/officeDocument/2006/relationships/hyperlink" Target="https://rcntrb.com/ru/about-center/tsentr-sesenov" TargetMode="External"/><Relationship Id="rId8" Type="http://schemas.openxmlformats.org/officeDocument/2006/relationships/hyperlink" Target="https://kurultai.ru/ba/content/2430-https--journal-ufaru-indexphpid5248num205/?tag%5B22%5D=materialy-na-russkom-yazyke_22"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8BD8C-0081-45E5-84E5-EC31AD77512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LibreOffice/7.2.4.1$Windows_X86_64 LibreOffice_project/27d75539669ac387bb498e35313b970b7fe9c4f9</Application>
  <AppVersion>15.0000</AppVersion>
  <Pages>7</Pages>
  <Words>1721</Words>
  <Characters>11393</Characters>
  <CharactersWithSpaces>13048</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2025-12-19T14:23:00Z</dcterms:created>
  <dc:creator>Сергей</dc:creator>
  <dc:description/>
  <dc:language>ru-RU</dc:language>
  <cp:lastModifiedBy/>
  <dcterms:modified xsi:type="dcterms:W3CDTF">2025-12-19T20:41:01Z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