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Times New Roman" w:hAnsi="Times New Roman" w:cs="Times New Roman"/>
          <w:color w:val="000000" w:themeColor="text1"/>
          <w:sz w:val="28"/>
          <w:szCs w:val="28"/>
          <w:shd w:fill="FFFFFF" w:val="clear"/>
        </w:rPr>
      </w:pPr>
      <w:r>
        <w:rPr>
          <w:rFonts w:eastAsia="" w:cs="Times New Roman" w:ascii="Times New Roman" w:hAnsi="Times New Roman" w:eastAsiaTheme="minorEastAsia"/>
          <w:b/>
          <w:bCs/>
          <w:color w:val="000000" w:themeColor="text1"/>
          <w:kern w:val="2"/>
          <w:sz w:val="28"/>
          <w:szCs w:val="28"/>
        </w:rPr>
        <w:t xml:space="preserve">Что значит работать в команде? </w:t>
        <w:br/>
        <w:t xml:space="preserve">Сила команды. </w:t>
        <w:br/>
        <w:t>Ко Дню труда</w:t>
      </w:r>
    </w:p>
    <w:tbl>
      <w:tblPr>
        <w:tblStyle w:val="ae"/>
        <w:tblW w:w="1023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95"/>
        <w:gridCol w:w="9643"/>
      </w:tblGrid>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Слайд 1.</w:t>
            </w:r>
          </w:p>
        </w:tc>
        <w:tc>
          <w:tcPr>
            <w:tcW w:w="9643" w:type="dxa"/>
            <w:tcBorders/>
          </w:tcPr>
          <w:p>
            <w:pPr>
              <w:pStyle w:val="Normal"/>
              <w:widowControl/>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kern w:val="0"/>
                <w:sz w:val="24"/>
                <w:szCs w:val="24"/>
                <w:lang w:val="ru-RU" w:eastAsia="en-US" w:bidi="ar-SA"/>
              </w:rPr>
              <w:t>Что значит работать в команде? Сила команды.</w:t>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color w:val="333333"/>
                <w:sz w:val="24"/>
                <w:szCs w:val="24"/>
                <w:shd w:fill="FFFFFF" w:val="clear"/>
              </w:rPr>
            </w:pPr>
            <w:r>
              <w:rPr>
                <w:rFonts w:eastAsia="Calibri" w:cs="Times New Roman" w:ascii="Times New Roman" w:hAnsi="Times New Roman"/>
                <w:kern w:val="0"/>
                <w:sz w:val="24"/>
                <w:szCs w:val="24"/>
                <w:lang w:val="ru-RU" w:eastAsia="en-US" w:bidi="ar-SA"/>
              </w:rPr>
              <w:t>Слайд 2.</w:t>
            </w:r>
          </w:p>
        </w:tc>
        <w:tc>
          <w:tcPr>
            <w:tcW w:w="9643" w:type="dxa"/>
            <w:tcBorders/>
          </w:tcPr>
          <w:p>
            <w:pPr>
              <w:pStyle w:val="Normal"/>
              <w:widowControl/>
              <w:spacing w:lineRule="auto" w:line="240" w:before="0" w:after="0"/>
              <w:ind w:firstLine="289"/>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«В одиночку не одолеешь и кочку, артельно — и через гору впору». </w:t>
            </w:r>
          </w:p>
          <w:p>
            <w:pPr>
              <w:pStyle w:val="Normal"/>
              <w:widowControl/>
              <w:spacing w:lineRule="auto" w:line="240" w:before="0" w:after="0"/>
              <w:ind w:firstLine="289"/>
              <w:jc w:val="both"/>
              <w:rPr>
                <w:rFonts w:ascii="Times New Roman" w:hAnsi="Times New Roman" w:cs="Times New Roman"/>
                <w:sz w:val="24"/>
                <w:szCs w:val="24"/>
              </w:rPr>
            </w:pPr>
            <w:r>
              <w:rPr>
                <w:rStyle w:val="Strong"/>
                <w:rFonts w:eastAsia="Calibri" w:cs="Times New Roman" w:ascii="Times New Roman" w:hAnsi="Times New Roman"/>
                <w:color w:val="333333"/>
                <w:kern w:val="0"/>
                <w:sz w:val="24"/>
                <w:szCs w:val="24"/>
                <w:shd w:fill="FFFFFF" w:val="clear"/>
                <w:lang w:val="ru-RU" w:eastAsia="en-US" w:bidi="ar-SA"/>
              </w:rPr>
              <w:t>Артель</w:t>
            </w:r>
            <w:r>
              <w:rPr>
                <w:rFonts w:eastAsia="Calibri" w:cs="Times New Roman" w:ascii="Times New Roman" w:hAnsi="Times New Roman"/>
                <w:color w:val="333333"/>
                <w:kern w:val="0"/>
                <w:sz w:val="24"/>
                <w:szCs w:val="24"/>
                <w:shd w:fill="FFFFFF" w:val="clear"/>
                <w:lang w:val="ru-RU" w:eastAsia="en-US" w:bidi="ar-SA"/>
              </w:rPr>
              <w:t> — термин, который означает </w:t>
            </w:r>
            <w:r>
              <w:rPr>
                <w:rStyle w:val="Strong"/>
                <w:rFonts w:eastAsia="Calibri" w:cs="Times New Roman" w:ascii="Times New Roman" w:hAnsi="Times New Roman"/>
                <w:color w:val="333333"/>
                <w:kern w:val="0"/>
                <w:sz w:val="24"/>
                <w:szCs w:val="24"/>
                <w:shd w:fill="FFFFFF" w:val="clear"/>
                <w:lang w:val="ru-RU" w:eastAsia="en-US" w:bidi="ar-SA"/>
              </w:rPr>
              <w:t>добровольное объединение людей для совместной работы или иной коллективной деятельности</w:t>
            </w:r>
            <w:r>
              <w:rPr>
                <w:rFonts w:eastAsia="Calibri" w:cs="Times New Roman" w:ascii="Times New Roman" w:hAnsi="Times New Roman"/>
                <w:color w:val="333333"/>
                <w:kern w:val="0"/>
                <w:sz w:val="24"/>
                <w:szCs w:val="24"/>
                <w:shd w:fill="FFFFFF" w:val="clear"/>
                <w:lang w:val="ru-RU" w:eastAsia="en-US" w:bidi="ar-SA"/>
              </w:rPr>
              <w:t>, часто с участием в общих доходах и общей ответственностью (Рувики).</w:t>
            </w:r>
          </w:p>
          <w:p>
            <w:pPr>
              <w:pStyle w:val="Normal"/>
              <w:widowControl/>
              <w:spacing w:lineRule="auto" w:line="240" w:before="0" w:after="0"/>
              <w:ind w:firstLine="289"/>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Ребята, как вы понимаете эту пословицу? Ответы детей.</w:t>
            </w:r>
          </w:p>
          <w:p>
            <w:pPr>
              <w:pStyle w:val="Normal"/>
              <w:widowControl/>
              <w:spacing w:lineRule="auto" w:line="240" w:before="0" w:after="0"/>
              <w:ind w:firstLine="289"/>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Значение, суть и смысл пословицы можно объяснить так:</w:t>
            </w:r>
          </w:p>
          <w:p>
            <w:pPr>
              <w:pStyle w:val="Normal"/>
              <w:widowControl/>
              <w:spacing w:lineRule="auto" w:line="240" w:before="0" w:after="0"/>
              <w:ind w:firstLine="289"/>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Если браться за какое-либо дело одному, даже маленькая проблема будет казаться преградой. С командой можно решить даже сложную задачу.</w:t>
            </w:r>
          </w:p>
          <w:p>
            <w:pPr>
              <w:pStyle w:val="Normal"/>
              <w:widowControl/>
              <w:spacing w:lineRule="auto" w:line="240" w:before="0" w:after="0"/>
              <w:ind w:firstLine="289"/>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Источник: </w:t>
            </w:r>
            <w:hyperlink r:id="rId2">
              <w:r>
                <w:rPr>
                  <w:rFonts w:eastAsia="Calibri" w:cs="Times New Roman" w:ascii="Times New Roman" w:hAnsi="Times New Roman"/>
                  <w:kern w:val="0"/>
                  <w:sz w:val="24"/>
                  <w:szCs w:val="24"/>
                  <w:lang w:val="ru-RU" w:eastAsia="en-US" w:bidi="ar-SA"/>
                </w:rPr>
                <w:t>https://detterra.ru/liter/poslovitsy-i-pogovorki/v-odinochku-ne-odoleesh-i-kochku/</w:t>
              </w:r>
            </w:hyperlink>
            <w:r>
              <w:rPr>
                <w:rFonts w:eastAsia="Calibri" w:cs="Times New Roman" w:ascii="Times New Roman" w:hAnsi="Times New Roman"/>
                <w:kern w:val="0"/>
                <w:sz w:val="24"/>
                <w:szCs w:val="24"/>
                <w:lang w:val="ru-RU" w:eastAsia="en-US" w:bidi="ar-SA"/>
              </w:rPr>
              <w:t xml:space="preserve"> </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Слайд 3.</w:t>
            </w:r>
          </w:p>
        </w:tc>
        <w:tc>
          <w:tcPr>
            <w:tcW w:w="9643" w:type="dxa"/>
            <w:tcBorders/>
          </w:tcPr>
          <w:p>
            <w:pPr>
              <w:pStyle w:val="Normal"/>
              <w:widowControl/>
              <w:spacing w:lineRule="auto" w:line="240" w:before="0" w:after="0"/>
              <w:ind w:firstLine="289"/>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Какие пословицы о коллективной работе, работе в команде, совместной работе вы еще можете привести? А есть еще и другие пословицы, давайте посмотрим на слайд.</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Берись дружно — не будет грузно.</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По капле море, по былинке стог, по зернышку ворох.</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Ручьи сольются — реки, люди соединятся — сила.</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В коллективе большая сила.</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В одиночку — слабы, вместе — сильны.</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Веника не сломишь, а по пруточку весь переломаешь.</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Возьмется народ — озеро перельет.</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Один в поле не воин.</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Одна пчела не много меду натаскает.</w:t>
            </w:r>
          </w:p>
          <w:p>
            <w:pPr>
              <w:pStyle w:val="Normal"/>
              <w:widowControl/>
              <w:numPr>
                <w:ilvl w:val="0"/>
                <w:numId w:val="4"/>
              </w:numPr>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Что одному трудно, то сообща легко.</w:t>
            </w:r>
          </w:p>
          <w:p>
            <w:pPr>
              <w:pStyle w:val="Normal"/>
              <w:widowControl/>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2"/>
                <w:szCs w:val="22"/>
                <w:shd w:fill="FFFFFF" w:val="clear"/>
                <w:lang w:val="ru-RU" w:eastAsia="en-US" w:bidi="ar-SA"/>
              </w:rPr>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Слайд 4</w:t>
            </w:r>
          </w:p>
        </w:tc>
        <w:tc>
          <w:tcPr>
            <w:tcW w:w="9643" w:type="dxa"/>
            <w:tcBorders/>
          </w:tcPr>
          <w:p>
            <w:pPr>
              <w:pStyle w:val="Normal"/>
              <w:widowControl/>
              <w:spacing w:lineRule="auto" w:line="240" w:before="0" w:after="0"/>
              <w:ind w:left="5" w:firstLine="284"/>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Ребята, а вы знаете пословицы на башкирском языке? Ответы детей.</w:t>
            </w:r>
          </w:p>
          <w:p>
            <w:pPr>
              <w:pStyle w:val="ListParagraph"/>
              <w:widowControl/>
              <w:numPr>
                <w:ilvl w:val="0"/>
                <w:numId w:val="6"/>
              </w:numPr>
              <w:shd w:val="clear" w:color="auto" w:fill="FFFFFF"/>
              <w:spacing w:lineRule="atLeast" w:line="360" w:before="0" w:after="0"/>
              <w:ind w:left="0" w:firstLine="289"/>
              <w:contextualSpacing/>
              <w:jc w:val="left"/>
              <w:rPr>
                <w:rFonts w:ascii="Times New Roman" w:hAnsi="Times New Roman" w:eastAsia="Times New Roman" w:cs="Times New Roman"/>
                <w:color w:val="0A0A0A"/>
                <w:sz w:val="24"/>
                <w:szCs w:val="24"/>
                <w:lang w:eastAsia="ru-RU"/>
              </w:rPr>
            </w:pPr>
            <w:r>
              <w:rPr>
                <w:rFonts w:eastAsia="Times New Roman" w:cs="Times New Roman" w:ascii="Times New Roman" w:hAnsi="Times New Roman"/>
                <w:b/>
                <w:bCs/>
                <w:color w:val="0A0A0A"/>
                <w:kern w:val="0"/>
                <w:sz w:val="24"/>
                <w:szCs w:val="24"/>
                <w:lang w:val="ru-RU" w:eastAsia="ru-RU" w:bidi="ar-SA"/>
              </w:rPr>
              <w:t>Ике кеше бер булһа, илле кеше йөҙ булыр</w:t>
            </w:r>
            <w:r>
              <w:rPr>
                <w:rFonts w:eastAsia="Times New Roman" w:cs="Times New Roman" w:ascii="Times New Roman" w:hAnsi="Times New Roman"/>
                <w:color w:val="0A0A0A"/>
                <w:kern w:val="0"/>
                <w:sz w:val="24"/>
                <w:szCs w:val="24"/>
                <w:lang w:val="ru-RU" w:eastAsia="ru-RU" w:bidi="ar-SA"/>
              </w:rPr>
              <w:t> — Если двое — одно, то и пятьдесят человек станут сотней (смысл: сплоченность удваивает силы).</w:t>
            </w:r>
          </w:p>
          <w:p>
            <w:pPr>
              <w:pStyle w:val="ListParagraph"/>
              <w:widowControl/>
              <w:numPr>
                <w:ilvl w:val="0"/>
                <w:numId w:val="6"/>
              </w:numPr>
              <w:shd w:val="clear" w:color="auto" w:fill="FFFFFF"/>
              <w:spacing w:lineRule="atLeast" w:line="360" w:before="0" w:after="0"/>
              <w:ind w:left="0" w:firstLine="289"/>
              <w:contextualSpacing/>
              <w:jc w:val="left"/>
              <w:rPr>
                <w:rFonts w:ascii="Times New Roman" w:hAnsi="Times New Roman" w:eastAsia="Times New Roman" w:cs="Times New Roman"/>
                <w:color w:val="0A0A0A"/>
                <w:sz w:val="24"/>
                <w:szCs w:val="24"/>
                <w:lang w:eastAsia="ru-RU"/>
              </w:rPr>
            </w:pPr>
            <w:r>
              <w:rPr>
                <w:rFonts w:eastAsia="Times New Roman" w:cs="Times New Roman" w:ascii="Times New Roman" w:hAnsi="Times New Roman"/>
                <w:b/>
                <w:bCs/>
                <w:color w:val="0A0A0A"/>
                <w:kern w:val="0"/>
                <w:sz w:val="24"/>
                <w:szCs w:val="24"/>
                <w:lang w:val="ru-RU" w:eastAsia="ru-RU" w:bidi="ar-SA"/>
              </w:rPr>
              <w:t>Берҙәмлек булған ерҙә, тереклек була</w:t>
            </w:r>
            <w:r>
              <w:rPr>
                <w:rFonts w:eastAsia="Times New Roman" w:cs="Times New Roman" w:ascii="Times New Roman" w:hAnsi="Times New Roman"/>
                <w:color w:val="0A0A0A"/>
                <w:kern w:val="0"/>
                <w:sz w:val="24"/>
                <w:szCs w:val="24"/>
                <w:lang w:val="ru-RU" w:eastAsia="ru-RU" w:bidi="ar-SA"/>
              </w:rPr>
              <w:t> — Где есть единство, там есть жизнь.</w:t>
            </w:r>
          </w:p>
          <w:p>
            <w:pPr>
              <w:pStyle w:val="ListParagraph"/>
              <w:widowControl/>
              <w:numPr>
                <w:ilvl w:val="0"/>
                <w:numId w:val="6"/>
              </w:numPr>
              <w:shd w:val="clear" w:color="auto" w:fill="FFFFFF"/>
              <w:spacing w:lineRule="atLeast" w:line="360" w:before="0" w:after="0"/>
              <w:ind w:left="0" w:firstLine="289"/>
              <w:contextualSpacing/>
              <w:jc w:val="left"/>
              <w:rPr>
                <w:rFonts w:ascii="Times New Roman" w:hAnsi="Times New Roman" w:eastAsia="Times New Roman" w:cs="Times New Roman"/>
                <w:color w:val="0A0A0A"/>
                <w:sz w:val="24"/>
                <w:szCs w:val="24"/>
                <w:lang w:eastAsia="ru-RU"/>
              </w:rPr>
            </w:pPr>
            <w:r>
              <w:rPr>
                <w:rFonts w:eastAsia="Times New Roman" w:cs="Times New Roman" w:ascii="Times New Roman" w:hAnsi="Times New Roman"/>
                <w:b/>
                <w:bCs/>
                <w:color w:val="0A0A0A"/>
                <w:kern w:val="0"/>
                <w:sz w:val="24"/>
                <w:szCs w:val="24"/>
                <w:lang w:val="ru-RU" w:eastAsia="ru-RU" w:bidi="ar-SA"/>
              </w:rPr>
              <w:t>Күмәкләп эшләгән эш тарҡалмаҫ</w:t>
            </w:r>
            <w:r>
              <w:rPr>
                <w:rFonts w:eastAsia="Times New Roman" w:cs="Times New Roman" w:ascii="Times New Roman" w:hAnsi="Times New Roman"/>
                <w:color w:val="0A0A0A"/>
                <w:kern w:val="0"/>
                <w:sz w:val="24"/>
                <w:szCs w:val="24"/>
                <w:lang w:val="ru-RU" w:eastAsia="ru-RU" w:bidi="ar-SA"/>
              </w:rPr>
              <w:t> — Работа, сделанная всем миром, не развалится.</w:t>
            </w:r>
          </w:p>
          <w:p>
            <w:pPr>
              <w:pStyle w:val="ListParagraph"/>
              <w:widowControl/>
              <w:numPr>
                <w:ilvl w:val="0"/>
                <w:numId w:val="6"/>
              </w:numPr>
              <w:shd w:val="clear" w:color="auto" w:fill="FFFFFF"/>
              <w:spacing w:lineRule="atLeast" w:line="360" w:before="0" w:after="0"/>
              <w:ind w:left="0" w:firstLine="289"/>
              <w:contextualSpacing/>
              <w:jc w:val="left"/>
              <w:rPr>
                <w:rFonts w:ascii="Times New Roman" w:hAnsi="Times New Roman" w:eastAsia="Times New Roman" w:cs="Times New Roman"/>
                <w:color w:val="0A0A0A"/>
                <w:sz w:val="24"/>
                <w:szCs w:val="24"/>
                <w:lang w:eastAsia="ru-RU"/>
              </w:rPr>
            </w:pPr>
            <w:r>
              <w:rPr>
                <w:rFonts w:eastAsia="Times New Roman" w:cs="Times New Roman" w:ascii="Times New Roman" w:hAnsi="Times New Roman"/>
                <w:b/>
                <w:bCs/>
                <w:color w:val="0A0A0A"/>
                <w:kern w:val="0"/>
                <w:sz w:val="24"/>
                <w:szCs w:val="24"/>
                <w:lang w:val="ru-RU" w:eastAsia="ru-RU" w:bidi="ar-SA"/>
              </w:rPr>
              <w:t>Бер ҡул менән төйөн сисеп булмай</w:t>
            </w:r>
            <w:r>
              <w:rPr>
                <w:rFonts w:eastAsia="Times New Roman" w:cs="Times New Roman" w:ascii="Times New Roman" w:hAnsi="Times New Roman"/>
                <w:color w:val="0A0A0A"/>
                <w:kern w:val="0"/>
                <w:sz w:val="24"/>
                <w:szCs w:val="24"/>
                <w:lang w:val="ru-RU" w:eastAsia="ru-RU" w:bidi="ar-SA"/>
              </w:rPr>
              <w:t> — Одной рукой узла не завяжешь.</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color w:val="333333"/>
                <w:sz w:val="24"/>
                <w:szCs w:val="24"/>
                <w:shd w:fill="FFFFFF" w:val="clear"/>
              </w:rPr>
            </w:pPr>
            <w:r>
              <w:rPr>
                <w:rFonts w:eastAsia="Calibri" w:cs="Times New Roman" w:ascii="Times New Roman" w:hAnsi="Times New Roman"/>
                <w:color w:val="000000"/>
                <w:kern w:val="0"/>
                <w:sz w:val="24"/>
                <w:szCs w:val="24"/>
                <w:shd w:fill="FFFFFF" w:val="clear"/>
                <w:lang w:val="ru-RU" w:eastAsia="en-US" w:bidi="ar-SA"/>
              </w:rPr>
              <w:t>Слайд 5.</w:t>
            </w:r>
          </w:p>
        </w:tc>
        <w:tc>
          <w:tcPr>
            <w:tcW w:w="9643" w:type="dxa"/>
            <w:tcBorders/>
          </w:tcPr>
          <w:p>
            <w:pPr>
              <w:pStyle w:val="Normal"/>
              <w:widowControl/>
              <w:spacing w:lineRule="auto" w:line="240" w:before="0" w:after="0"/>
              <w:ind w:firstLine="289"/>
              <w:jc w:val="both"/>
              <w:rPr>
                <w:rFonts w:ascii="Times New Roman" w:hAnsi="Times New Roman" w:cs="Times New Roman"/>
                <w:color w:val="000000"/>
                <w:sz w:val="24"/>
                <w:szCs w:val="24"/>
                <w:shd w:fill="FFFFFF" w:val="clear"/>
              </w:rPr>
            </w:pPr>
            <w:r>
              <w:rPr>
                <w:rFonts w:eastAsia="Calibri" w:cs="Times New Roman" w:ascii="Times New Roman" w:hAnsi="Times New Roman"/>
                <w:color w:val="000000"/>
                <w:kern w:val="0"/>
                <w:sz w:val="24"/>
                <w:szCs w:val="24"/>
                <w:shd w:fill="FFFFFF" w:val="clear"/>
                <w:lang w:val="ru-RU" w:eastAsia="en-US" w:bidi="ar-SA"/>
              </w:rPr>
              <w:t>Ребята, как вы думаете, что значит команда? Ответы детей.</w:t>
            </w:r>
          </w:p>
          <w:p>
            <w:pPr>
              <w:pStyle w:val="Normal"/>
              <w:widowControl/>
              <w:spacing w:lineRule="auto" w:line="240" w:before="0" w:after="0"/>
              <w:ind w:firstLine="289"/>
              <w:jc w:val="both"/>
              <w:rPr>
                <w:rFonts w:ascii="Times New Roman" w:hAnsi="Times New Roman" w:cs="Times New Roman"/>
                <w:color w:val="18181B"/>
                <w:sz w:val="24"/>
                <w:szCs w:val="24"/>
                <w:shd w:fill="FFFFFF" w:val="clear"/>
              </w:rPr>
            </w:pPr>
            <w:r>
              <w:rPr>
                <w:rFonts w:eastAsia="Calibri" w:cs="Times New Roman" w:ascii="Times New Roman" w:hAnsi="Times New Roman"/>
                <w:b/>
                <w:bCs/>
                <w:color w:val="18181B"/>
                <w:kern w:val="0"/>
                <w:sz w:val="24"/>
                <w:szCs w:val="24"/>
                <w:shd w:fill="FFFFFF" w:val="clear"/>
                <w:lang w:val="ru-RU" w:eastAsia="en-US" w:bidi="ar-SA"/>
              </w:rPr>
              <w:t>Команда</w:t>
            </w:r>
            <w:r>
              <w:rPr>
                <w:rFonts w:eastAsia="Calibri" w:cs="Times New Roman" w:ascii="Times New Roman" w:hAnsi="Times New Roman"/>
                <w:color w:val="18181B"/>
                <w:kern w:val="0"/>
                <w:sz w:val="24"/>
                <w:szCs w:val="24"/>
                <w:shd w:fill="FFFFFF" w:val="clear"/>
                <w:lang w:val="ru-RU" w:eastAsia="en-US" w:bidi="ar-SA"/>
              </w:rPr>
              <w:t> ― это группа лиц, объединённая общими мотивами, интересами, </w:t>
            </w:r>
            <w:r>
              <w:rPr>
                <w:rFonts w:eastAsia="Calibri" w:cs="Times New Roman" w:ascii="Times New Roman" w:hAnsi="Times New Roman"/>
                <w:kern w:val="0"/>
                <w:sz w:val="24"/>
                <w:szCs w:val="24"/>
                <w:shd w:fill="FFFFFF" w:val="clear"/>
                <w:lang w:val="ru-RU" w:eastAsia="en-US" w:bidi="ar-SA"/>
              </w:rPr>
              <w:t>идеалами</w:t>
            </w:r>
            <w:r>
              <w:rPr>
                <w:rFonts w:eastAsia="Calibri" w:cs="Times New Roman" w:ascii="Times New Roman" w:hAnsi="Times New Roman"/>
                <w:color w:val="18181B"/>
                <w:kern w:val="0"/>
                <w:sz w:val="24"/>
                <w:szCs w:val="24"/>
                <w:shd w:fill="FFFFFF" w:val="clear"/>
                <w:lang w:val="ru-RU" w:eastAsia="en-US" w:bidi="ar-SA"/>
              </w:rPr>
              <w:t>, действующая сообща. Участники команды объединены поддержкой друг друга и несут коллективную </w:t>
            </w:r>
            <w:r>
              <w:rPr>
                <w:rFonts w:eastAsia="Calibri" w:cs="Times New Roman" w:ascii="Times New Roman" w:hAnsi="Times New Roman"/>
                <w:kern w:val="0"/>
                <w:sz w:val="24"/>
                <w:szCs w:val="24"/>
                <w:shd w:fill="FFFFFF" w:val="clear"/>
                <w:lang w:val="ru-RU" w:eastAsia="en-US" w:bidi="ar-SA"/>
              </w:rPr>
              <w:t>ответственность</w:t>
            </w:r>
            <w:r>
              <w:rPr>
                <w:rFonts w:eastAsia="Calibri" w:cs="Times New Roman" w:ascii="Times New Roman" w:hAnsi="Times New Roman"/>
                <w:color w:val="18181B"/>
                <w:kern w:val="0"/>
                <w:sz w:val="24"/>
                <w:szCs w:val="24"/>
                <w:shd w:fill="FFFFFF" w:val="clear"/>
                <w:lang w:val="ru-RU" w:eastAsia="en-US" w:bidi="ar-SA"/>
              </w:rPr>
              <w:t xml:space="preserve"> за результат деятельности всей команды. </w:t>
            </w:r>
          </w:p>
          <w:p>
            <w:pPr>
              <w:pStyle w:val="Normal"/>
              <w:widowControl/>
              <w:spacing w:lineRule="auto" w:line="240" w:before="0" w:after="0"/>
              <w:ind w:firstLine="289"/>
              <w:jc w:val="both"/>
              <w:rPr>
                <w:rFonts w:ascii="Times New Roman" w:hAnsi="Times New Roman" w:cs="Times New Roman"/>
                <w:color w:val="18181B"/>
                <w:sz w:val="24"/>
                <w:szCs w:val="24"/>
                <w:shd w:fill="FFFFFF" w:val="clear"/>
              </w:rPr>
            </w:pPr>
            <w:r>
              <w:rPr>
                <w:rFonts w:eastAsia="Calibri" w:cs="Times New Roman" w:ascii="Times New Roman" w:hAnsi="Times New Roman"/>
                <w:color w:val="18181B"/>
                <w:kern w:val="0"/>
                <w:sz w:val="24"/>
                <w:szCs w:val="24"/>
                <w:shd w:fill="FFFFFF" w:val="clear"/>
                <w:lang w:val="ru-RU" w:eastAsia="en-US" w:bidi="ar-SA"/>
              </w:rPr>
              <w:t>Как вы думаете, в чем заключается сила команды?</w:t>
            </w:r>
          </w:p>
          <w:p>
            <w:pPr>
              <w:pStyle w:val="Normal"/>
              <w:widowControl/>
              <w:spacing w:lineRule="auto" w:line="240" w:before="0" w:after="0"/>
              <w:ind w:firstLine="289"/>
              <w:jc w:val="both"/>
              <w:rPr>
                <w:rFonts w:ascii="Times New Roman" w:hAnsi="Times New Roman" w:cs="Times New Roman"/>
                <w:color w:val="18181B"/>
                <w:sz w:val="24"/>
                <w:szCs w:val="24"/>
                <w:shd w:fill="FFFFFF" w:val="clear"/>
              </w:rPr>
            </w:pPr>
            <w:r>
              <w:rPr>
                <w:rFonts w:eastAsia="Calibri" w:cs="Times New Roman" w:ascii="Times New Roman" w:hAnsi="Times New Roman"/>
                <w:color w:val="18181B"/>
                <w:kern w:val="0"/>
                <w:sz w:val="22"/>
                <w:szCs w:val="22"/>
                <w:shd w:fill="FFFFFF" w:val="clear"/>
                <w:lang w:val="ru-RU" w:eastAsia="en-US" w:bidi="ar-SA"/>
              </w:rPr>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color w:val="333333"/>
                <w:sz w:val="24"/>
                <w:szCs w:val="24"/>
                <w:shd w:fill="FFFFFF" w:val="clear"/>
              </w:rPr>
            </w:pPr>
            <w:r>
              <w:rPr>
                <w:rFonts w:eastAsia="Calibri" w:cs="Times New Roman" w:ascii="Times New Roman" w:hAnsi="Times New Roman"/>
                <w:color w:val="18181B"/>
                <w:kern w:val="0"/>
                <w:sz w:val="24"/>
                <w:szCs w:val="24"/>
                <w:shd w:fill="FFFFFF" w:val="clear"/>
                <w:lang w:val="ru-RU" w:eastAsia="en-US" w:bidi="ar-SA"/>
              </w:rPr>
              <w:t>Слайд 6.</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color w:val="333333"/>
                <w:sz w:val="24"/>
                <w:szCs w:val="24"/>
                <w:lang w:eastAsia="ru-RU"/>
              </w:rPr>
            </w:pPr>
            <w:r>
              <w:rPr>
                <w:rFonts w:eastAsia="Times New Roman" w:cs="Times New Roman" w:ascii="Times New Roman" w:hAnsi="Times New Roman"/>
                <w:b/>
                <w:bCs/>
                <w:color w:val="333333"/>
                <w:kern w:val="0"/>
                <w:sz w:val="24"/>
                <w:szCs w:val="24"/>
                <w:lang w:val="ru-RU" w:eastAsia="ru-RU" w:bidi="ar-SA"/>
              </w:rPr>
              <w:t>Сила команды</w:t>
            </w:r>
            <w:r>
              <w:rPr>
                <w:rFonts w:eastAsia="Times New Roman" w:cs="Times New Roman" w:ascii="Times New Roman" w:hAnsi="Times New Roman"/>
                <w:color w:val="333333"/>
                <w:kern w:val="0"/>
                <w:sz w:val="24"/>
                <w:szCs w:val="24"/>
                <w:lang w:val="ru-RU" w:eastAsia="ru-RU" w:bidi="ar-SA"/>
              </w:rPr>
              <w:t xml:space="preserve"> — это </w:t>
            </w:r>
            <w:r>
              <w:rPr>
                <w:rFonts w:eastAsia="Times New Roman" w:cs="Times New Roman" w:ascii="Times New Roman" w:hAnsi="Times New Roman"/>
                <w:b/>
                <w:color w:val="333333"/>
                <w:kern w:val="0"/>
                <w:sz w:val="24"/>
                <w:szCs w:val="24"/>
                <w:lang w:val="ru-RU" w:eastAsia="ru-RU" w:bidi="ar-SA"/>
              </w:rPr>
              <w:t>синергия</w:t>
            </w:r>
            <w:r>
              <w:rPr>
                <w:rFonts w:eastAsia="Times New Roman" w:cs="Times New Roman" w:ascii="Times New Roman" w:hAnsi="Times New Roman"/>
                <w:color w:val="333333"/>
                <w:kern w:val="0"/>
                <w:sz w:val="24"/>
                <w:szCs w:val="24"/>
                <w:lang w:val="ru-RU" w:eastAsia="ru-RU" w:bidi="ar-SA"/>
              </w:rPr>
              <w:t xml:space="preserve"> объединённых усилий, знаний и опыта каждого участника, где результат превосходит сумму индивидуальных достижений.</w:t>
            </w:r>
          </w:p>
          <w:p>
            <w:pPr>
              <w:pStyle w:val="Normal"/>
              <w:widowControl/>
              <w:spacing w:lineRule="auto" w:line="240" w:before="0" w:after="0"/>
              <w:ind w:firstLine="430"/>
              <w:jc w:val="both"/>
              <w:rPr>
                <w:rFonts w:ascii="Times New Roman" w:hAnsi="Times New Roman" w:cs="Times New Roman"/>
                <w:sz w:val="24"/>
                <w:szCs w:val="24"/>
                <w:shd w:fill="FFFFFF" w:val="clear"/>
              </w:rPr>
            </w:pPr>
            <w:r>
              <w:rPr>
                <w:rFonts w:eastAsia="Calibri" w:cs="Times New Roman" w:ascii="Times New Roman" w:hAnsi="Times New Roman"/>
                <w:color w:val="333333"/>
                <w:kern w:val="0"/>
                <w:sz w:val="24"/>
                <w:szCs w:val="24"/>
                <w:shd w:fill="FFFFFF" w:val="clear"/>
                <w:lang w:val="ru-RU" w:eastAsia="en-US" w:bidi="ar-SA"/>
              </w:rPr>
              <w:t xml:space="preserve">Когда совместные усилия дают более значимый результат, чем, если бы </w:t>
            </w:r>
            <w:r>
              <w:rPr>
                <w:rFonts w:eastAsia="Calibri" w:cs="Times New Roman" w:ascii="Times New Roman" w:hAnsi="Times New Roman"/>
                <w:kern w:val="0"/>
                <w:sz w:val="24"/>
                <w:szCs w:val="24"/>
                <w:shd w:fill="FFFFFF" w:val="clear"/>
                <w:lang w:val="ru-RU" w:eastAsia="en-US" w:bidi="ar-SA"/>
              </w:rPr>
              <w:t>каждый действовал по отдельности. </w:t>
            </w:r>
          </w:p>
          <w:p>
            <w:pPr>
              <w:pStyle w:val="Normal"/>
              <w:widowControl/>
              <w:spacing w:lineRule="auto" w:line="240" w:before="0" w:after="0"/>
              <w:ind w:firstLine="430"/>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 xml:space="preserve">Давайте это проверим, разделимся на 3 команды - в 1 команде будет 1 человек, во второй 3 человека, а в третьей – все остальные. </w:t>
            </w:r>
          </w:p>
          <w:p>
            <w:pPr>
              <w:pStyle w:val="Normal"/>
              <w:widowControl/>
              <w:spacing w:lineRule="auto" w:line="240" w:before="0" w:after="0"/>
              <w:ind w:firstLine="430"/>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Каждая команда будет выполнять одно и то же задание, посмотрим, в какой из команд это получится лучше (организуются команды).</w:t>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color w:val="333333"/>
                <w:sz w:val="24"/>
                <w:szCs w:val="24"/>
                <w:shd w:fill="FFFFFF" w:val="clear"/>
              </w:rPr>
            </w:pPr>
            <w:r>
              <w:rPr>
                <w:rFonts w:eastAsia="Times New Roman" w:cs="Times New Roman" w:ascii="Times New Roman" w:hAnsi="Times New Roman"/>
                <w:kern w:val="0"/>
                <w:sz w:val="24"/>
                <w:szCs w:val="24"/>
                <w:lang w:val="ru-RU" w:eastAsia="ru-RU" w:bidi="ar-SA"/>
              </w:rPr>
              <w:t>Слайд 7</w:t>
            </w:r>
          </w:p>
        </w:tc>
        <w:tc>
          <w:tcPr>
            <w:tcW w:w="9643" w:type="dxa"/>
            <w:tcBorders/>
          </w:tcPr>
          <w:p>
            <w:pPr>
              <w:pStyle w:val="Normal"/>
              <w:widowControl/>
              <w:spacing w:lineRule="auto" w:line="240" w:before="0" w:after="0"/>
              <w:ind w:firstLine="430"/>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 xml:space="preserve">Раньше люди строили свои дома вместе от начала и до конца. Мужчины всегда помогали друг другу при возведении дома, все приходилось делать самим, ведь раньше не было специальных бригад, которые строили и продавали готовые дома. Так же и в Башкортостане односельчане собирались на каждом этапе постройки дома и занимались совместной постройкой. А вот каждый этап у башкир имел свое особое название. </w:t>
            </w:r>
          </w:p>
          <w:p>
            <w:pPr>
              <w:pStyle w:val="Normal"/>
              <w:widowControl/>
              <w:spacing w:lineRule="auto" w:line="240" w:before="0" w:after="0"/>
              <w:ind w:firstLine="430"/>
              <w:jc w:val="both"/>
              <w:rPr>
                <w:rFonts w:ascii="Times New Roman" w:hAnsi="Times New Roman" w:cs="Times New Roman"/>
                <w:sz w:val="24"/>
                <w:szCs w:val="24"/>
                <w:shd w:fill="FFFFFF" w:val="clear"/>
              </w:rPr>
            </w:pPr>
            <w:r>
              <w:rPr>
                <w:rFonts w:eastAsia="Calibri" w:cs="Times New Roman" w:ascii="Times New Roman" w:hAnsi="Times New Roman"/>
                <w:i/>
                <w:kern w:val="0"/>
                <w:sz w:val="24"/>
                <w:szCs w:val="24"/>
                <w:shd w:fill="FFFFFF" w:val="clear"/>
                <w:lang w:val="en-US" w:eastAsia="en-US" w:bidi="ar-SA"/>
              </w:rPr>
              <w:t>Enter</w:t>
            </w:r>
            <w:r>
              <w:rPr>
                <w:rFonts w:eastAsia="Calibri" w:cs="Times New Roman" w:ascii="Times New Roman" w:hAnsi="Times New Roman"/>
                <w:i/>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Так подготовка материалов для строительства дома назывался - Бура бурау өмәһе.</w:t>
            </w:r>
          </w:p>
          <w:p>
            <w:pPr>
              <w:pStyle w:val="Normal"/>
              <w:widowControl/>
              <w:spacing w:lineRule="auto" w:line="240" w:before="0" w:after="0"/>
              <w:ind w:firstLine="430"/>
              <w:jc w:val="both"/>
              <w:rPr>
                <w:rFonts w:ascii="Times New Roman" w:hAnsi="Times New Roman" w:cs="Times New Roman"/>
                <w:sz w:val="24"/>
                <w:szCs w:val="24"/>
                <w:shd w:fill="FFFFFF" w:val="clear"/>
              </w:rPr>
            </w:pPr>
            <w:r>
              <w:rPr>
                <w:rFonts w:eastAsia="Calibri" w:cs="Times New Roman" w:ascii="Times New Roman" w:hAnsi="Times New Roman"/>
                <w:i/>
                <w:kern w:val="0"/>
                <w:sz w:val="24"/>
                <w:szCs w:val="24"/>
                <w:shd w:fill="FFFFFF" w:val="clear"/>
                <w:lang w:val="en-US" w:eastAsia="en-US" w:bidi="ar-SA"/>
              </w:rPr>
              <w:t>Enter</w:t>
            </w:r>
            <w:r>
              <w:rPr>
                <w:rFonts w:eastAsia="Calibri" w:cs="Times New Roman" w:ascii="Times New Roman" w:hAnsi="Times New Roman"/>
                <w:i/>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Закладка или возведение фундамента - Нигеҙ һалыу өмәһе.</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cs="Times New Roman" w:ascii="Times New Roman" w:hAnsi="Times New Roman"/>
                <w:i/>
                <w:kern w:val="0"/>
                <w:sz w:val="24"/>
                <w:szCs w:val="24"/>
                <w:shd w:fill="FFFFFF" w:val="clear"/>
                <w:lang w:val="en-US" w:eastAsia="en-US" w:bidi="ar-SA"/>
              </w:rPr>
              <w:t>Enter</w:t>
            </w:r>
            <w:r>
              <w:rPr>
                <w:rFonts w:cs="Times New Roman" w:ascii="Times New Roman" w:hAnsi="Times New Roman"/>
                <w:kern w:val="0"/>
                <w:sz w:val="24"/>
                <w:szCs w:val="24"/>
                <w:shd w:fill="FFFFFF" w:val="clear"/>
                <w:lang w:val="ru-RU" w:eastAsia="en-US" w:bidi="ar-SA"/>
              </w:rPr>
              <w:t xml:space="preserve"> - </w:t>
            </w:r>
            <w:r>
              <w:rPr>
                <w:rFonts w:eastAsia="Times New Roman" w:cs="Times New Roman" w:ascii="Times New Roman" w:hAnsi="Times New Roman"/>
                <w:kern w:val="0"/>
                <w:sz w:val="24"/>
                <w:szCs w:val="24"/>
                <w:lang w:val="ru-RU" w:eastAsia="ru-RU" w:bidi="ar-SA"/>
              </w:rPr>
              <w:t>Возведение коробки дома - Өй күтәреү йолаһы.</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cs="Times New Roman" w:ascii="Times New Roman" w:hAnsi="Times New Roman"/>
                <w:i/>
                <w:kern w:val="0"/>
                <w:sz w:val="24"/>
                <w:szCs w:val="24"/>
                <w:shd w:fill="FFFFFF" w:val="clear"/>
                <w:lang w:val="en-US" w:eastAsia="en-US" w:bidi="ar-SA"/>
              </w:rPr>
              <w:t>Enter</w:t>
            </w:r>
            <w:r>
              <w:rPr>
                <w:rFonts w:cs="Times New Roman" w:ascii="Times New Roman" w:hAnsi="Times New Roman"/>
                <w:kern w:val="0"/>
                <w:sz w:val="24"/>
                <w:szCs w:val="24"/>
                <w:shd w:fill="FFFFFF" w:val="clear"/>
                <w:lang w:val="ru-RU" w:eastAsia="en-US" w:bidi="ar-SA"/>
              </w:rPr>
              <w:t xml:space="preserve"> - </w:t>
            </w:r>
            <w:r>
              <w:rPr>
                <w:rFonts w:eastAsia="Times New Roman" w:cs="Times New Roman" w:ascii="Times New Roman" w:hAnsi="Times New Roman"/>
                <w:kern w:val="0"/>
                <w:sz w:val="24"/>
                <w:szCs w:val="24"/>
                <w:lang w:val="ru-RU" w:eastAsia="ru-RU" w:bidi="ar-SA"/>
              </w:rPr>
              <w:t>Утепление мхом - Мүк тығыу йолаһы.</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cs="Times New Roman" w:ascii="Times New Roman" w:hAnsi="Times New Roman"/>
                <w:kern w:val="0"/>
                <w:sz w:val="24"/>
                <w:szCs w:val="24"/>
                <w:lang w:val="ru-RU" w:eastAsia="en-US" w:bidi="ar-SA"/>
              </w:rPr>
              <w:t xml:space="preserve">Источник: </w:t>
            </w:r>
            <w:hyperlink r:id="rId3">
              <w:r>
                <w:rPr>
                  <w:rFonts w:eastAsia="Times New Roman" w:cs="Times New Roman" w:ascii="Times New Roman" w:hAnsi="Times New Roman"/>
                  <w:kern w:val="0"/>
                  <w:sz w:val="24"/>
                  <w:szCs w:val="24"/>
                  <w:lang w:val="ru-RU" w:eastAsia="ru-RU" w:bidi="ar-SA"/>
                </w:rPr>
                <w:t>https://prufy.ru/news/culture/53497-m_kollektivnaya_rabota</w:t>
              </w:r>
            </w:hyperlink>
            <w:r>
              <w:rPr>
                <w:rFonts w:eastAsia="Times New Roman" w:cs="Times New Roman" w:ascii="Times New Roman" w:hAnsi="Times New Roman"/>
                <w:kern w:val="0"/>
                <w:sz w:val="24"/>
                <w:szCs w:val="24"/>
                <w:lang w:val="ru-RU" w:eastAsia="ru-RU" w:bidi="ar-SA"/>
              </w:rPr>
              <w:t xml:space="preserve"> </w:t>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color w:val="333333"/>
                <w:sz w:val="24"/>
                <w:szCs w:val="24"/>
                <w:shd w:fill="FFFFFF" w:val="clear"/>
              </w:rPr>
            </w:pPr>
            <w:r>
              <w:rPr>
                <w:rFonts w:eastAsia="Times New Roman" w:cs="Times New Roman" w:ascii="Times New Roman" w:hAnsi="Times New Roman"/>
                <w:kern w:val="0"/>
                <w:sz w:val="24"/>
                <w:szCs w:val="24"/>
                <w:lang w:val="ru-RU" w:eastAsia="ru-RU" w:bidi="ar-SA"/>
              </w:rPr>
              <w:t>Слайд 8-9.</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Первым заданием для каждой команды будет подготовка материалов для строительства дома (Бура бурау өмәһе).</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cs="Times New Roman" w:ascii="Times New Roman" w:hAnsi="Times New Roman"/>
                <w:i/>
                <w:kern w:val="0"/>
                <w:sz w:val="24"/>
                <w:szCs w:val="24"/>
                <w:shd w:fill="FFFFFF" w:val="clear"/>
                <w:lang w:val="en-US" w:eastAsia="en-US" w:bidi="ar-SA"/>
              </w:rPr>
              <w:t>Enter</w:t>
            </w:r>
            <w:r>
              <w:rPr>
                <w:rFonts w:cs="Times New Roman" w:ascii="Times New Roman" w:hAnsi="Times New Roman"/>
                <w:i/>
                <w:kern w:val="0"/>
                <w:sz w:val="24"/>
                <w:szCs w:val="24"/>
                <w:shd w:fill="FFFFFF" w:val="clear"/>
                <w:lang w:val="ru-RU" w:eastAsia="en-US" w:bidi="ar-SA"/>
              </w:rPr>
              <w:t xml:space="preserve"> </w:t>
            </w:r>
            <w:r>
              <w:rPr>
                <w:rFonts w:cs="Times New Roman" w:ascii="Times New Roman" w:hAnsi="Times New Roman"/>
                <w:kern w:val="0"/>
                <w:sz w:val="24"/>
                <w:szCs w:val="24"/>
                <w:shd w:fill="FFFFFF" w:val="clear"/>
                <w:lang w:val="ru-RU" w:eastAsia="en-US" w:bidi="ar-SA"/>
              </w:rPr>
              <w:t xml:space="preserve">– </w:t>
            </w:r>
            <w:r>
              <w:rPr>
                <w:rFonts w:cs="Times New Roman" w:ascii="Times New Roman" w:hAnsi="Times New Roman"/>
                <w:b/>
                <w:bCs/>
                <w:kern w:val="0"/>
                <w:sz w:val="24"/>
                <w:szCs w:val="24"/>
                <w:shd w:fill="FFFFFF" w:val="clear"/>
                <w:lang w:val="ru-RU" w:eastAsia="en-US" w:bidi="ar-SA"/>
              </w:rPr>
              <w:t>аудио</w:t>
            </w:r>
            <w:r>
              <w:rPr>
                <w:rFonts w:cs="Times New Roman" w:ascii="Times New Roman" w:hAnsi="Times New Roman"/>
                <w:kern w:val="0"/>
                <w:sz w:val="24"/>
                <w:szCs w:val="24"/>
                <w:shd w:fill="FFFFFF" w:val="clear"/>
                <w:lang w:val="ru-RU" w:eastAsia="en-US" w:bidi="ar-SA"/>
              </w:rPr>
              <w:t xml:space="preserve"> «</w:t>
            </w:r>
            <w:r>
              <w:rPr>
                <w:rFonts w:eastAsia="Times New Roman" w:cs="Times New Roman" w:ascii="Times New Roman" w:hAnsi="Times New Roman"/>
                <w:kern w:val="0"/>
                <w:sz w:val="24"/>
                <w:szCs w:val="24"/>
                <w:lang w:val="ru-RU" w:eastAsia="ru-RU" w:bidi="ar-SA"/>
              </w:rPr>
              <w:t>Для строительства среднего дома раньше привозили из леса примерно 80 средних деревьев. Их подготавливали таким образом: сначала вырубали самые подходящие деревья, далее убирали ветки и первый слой, затем специальным прибором очищали ствол дерева так, чтобы он был гладким. Самым подходящим деревом для строительства дома считалась осина, потому что она не подвергалась гниению. Мужчины одной семьи, родственники или просто товарищи (өмәселәр) за пару дней могли подготовить сруб для одного дома. Нелегкая работа сопровождалась щедрым угощением. Женщины дома ждали мужчин и готовили богатый стол».</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В течение 5 минут каждой команде необходимо подготовить из подручных материалов (бумага, ножницы либо собрать имеющиеся карандаши, ручки и бумагу у членов команды) брёвна и мох для постройки дома. </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i/>
                <w:kern w:val="0"/>
                <w:sz w:val="24"/>
                <w:szCs w:val="24"/>
                <w:lang w:val="ru-RU" w:eastAsia="ru-RU" w:bidi="ar-SA"/>
              </w:rPr>
              <w:t xml:space="preserve">Возможно, эту работу реализовать несколькими способами: </w:t>
            </w:r>
            <w:r>
              <w:rPr>
                <w:rFonts w:eastAsia="Times New Roman" w:cs="Times New Roman" w:ascii="Times New Roman" w:hAnsi="Times New Roman"/>
                <w:b/>
                <w:i/>
                <w:kern w:val="0"/>
                <w:sz w:val="24"/>
                <w:szCs w:val="24"/>
                <w:lang w:val="ru-RU" w:eastAsia="ru-RU" w:bidi="ar-SA"/>
              </w:rPr>
              <w:t>1 способ -</w:t>
            </w:r>
            <w:r>
              <w:rPr>
                <w:rFonts w:eastAsia="Times New Roman" w:cs="Times New Roman" w:ascii="Times New Roman" w:hAnsi="Times New Roman"/>
                <w:i/>
                <w:kern w:val="0"/>
                <w:sz w:val="24"/>
                <w:szCs w:val="24"/>
                <w:lang w:val="ru-RU" w:eastAsia="ru-RU" w:bidi="ar-SA"/>
              </w:rPr>
              <w:t xml:space="preserve"> обучающиеся собирают свои учебные принадлежности: ручки, карандаши, и тетради, затем на следующем задании именно из собранных учебных принадлежностей строят дом; </w:t>
            </w:r>
            <w:r>
              <w:rPr>
                <w:rFonts w:eastAsia="Times New Roman" w:cs="Times New Roman" w:ascii="Times New Roman" w:hAnsi="Times New Roman"/>
                <w:b/>
                <w:i/>
                <w:kern w:val="0"/>
                <w:sz w:val="24"/>
                <w:szCs w:val="24"/>
                <w:lang w:val="ru-RU" w:eastAsia="ru-RU" w:bidi="ar-SA"/>
              </w:rPr>
              <w:t>2 способ</w:t>
            </w:r>
            <w:r>
              <w:rPr>
                <w:rFonts w:eastAsia="Times New Roman" w:cs="Times New Roman" w:ascii="Times New Roman" w:hAnsi="Times New Roman"/>
                <w:i/>
                <w:kern w:val="0"/>
                <w:sz w:val="24"/>
                <w:szCs w:val="24"/>
                <w:lang w:val="ru-RU" w:eastAsia="ru-RU" w:bidi="ar-SA"/>
              </w:rPr>
              <w:t xml:space="preserve"> – необходимы: бумага, клей, ножницы. Из бумаги нарезаем бревна (прямоугольник 10см на 2см), из нескольких брёвен скручиваем балки для крыши, а в качестве мха нарезаем прямоугольник (3см на 3см, с одной стороны делаем от 6 разрезав на длину, занимающую 2/3 от общей длины)</w:t>
            </w:r>
            <w:r>
              <w:rPr>
                <w:rFonts w:eastAsia="Times New Roman" w:cs="Times New Roman" w:ascii="Times New Roman" w:hAnsi="Times New Roman"/>
                <w:iCs/>
                <w:kern w:val="0"/>
                <w:sz w:val="24"/>
                <w:szCs w:val="24"/>
                <w:lang w:val="ru-RU" w:eastAsia="ru-RU" w:bidi="ar-SA"/>
              </w:rPr>
              <w:t>.</w:t>
            </w:r>
          </w:p>
        </w:tc>
      </w:tr>
      <w:tr>
        <w:trPr>
          <w:trHeight w:val="118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color w:val="333333"/>
                <w:sz w:val="24"/>
                <w:szCs w:val="24"/>
                <w:shd w:fill="FFFFFF" w:val="clear"/>
              </w:rPr>
            </w:pPr>
            <w:r>
              <w:rPr>
                <w:rFonts w:eastAsia="Times New Roman" w:cs="Times New Roman" w:ascii="Times New Roman" w:hAnsi="Times New Roman"/>
                <w:kern w:val="0"/>
                <w:sz w:val="24"/>
                <w:szCs w:val="24"/>
                <w:lang w:val="ru-RU" w:eastAsia="ru-RU" w:bidi="ar-SA"/>
              </w:rPr>
              <w:t>Слайд</w:t>
            </w:r>
            <w:r>
              <w:rPr>
                <w:rFonts w:eastAsia="Times New Roman" w:cs="Times New Roman" w:ascii="Times New Roman" w:hAnsi="Times New Roman"/>
                <w:kern w:val="0"/>
                <w:sz w:val="24"/>
                <w:szCs w:val="24"/>
                <w:lang w:val="en-US" w:eastAsia="ru-RU" w:bidi="ar-SA"/>
              </w:rPr>
              <w:t xml:space="preserve"> 10</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i/>
                <w:i/>
                <w:color w:val="C00000"/>
                <w:sz w:val="24"/>
                <w:szCs w:val="24"/>
                <w:lang w:eastAsia="ru-RU"/>
              </w:rPr>
            </w:pPr>
            <w:r>
              <w:rPr>
                <w:rFonts w:eastAsia="Times New Roman" w:cs="Times New Roman" w:ascii="Times New Roman" w:hAnsi="Times New Roman"/>
                <w:i/>
                <w:kern w:val="0"/>
                <w:sz w:val="24"/>
                <w:szCs w:val="24"/>
                <w:lang w:val="ru-RU" w:eastAsia="ru-RU" w:bidi="ar-SA"/>
              </w:rPr>
              <w:t>Засекаем 5 минут</w:t>
            </w:r>
            <w:r>
              <w:rPr>
                <w:rFonts w:cs="Times New Roman" w:ascii="Times New Roman" w:hAnsi="Times New Roman"/>
                <w:kern w:val="0"/>
                <w:sz w:val="24"/>
                <w:szCs w:val="24"/>
                <w:shd w:fill="FFFFFF" w:val="clear"/>
                <w:lang w:val="ru-RU" w:eastAsia="en-US" w:bidi="ar-SA"/>
              </w:rPr>
              <w:t xml:space="preserve"> </w:t>
            </w:r>
            <w:r>
              <w:rPr>
                <w:rFonts w:cs="Times New Roman" w:ascii="Times New Roman" w:hAnsi="Times New Roman"/>
                <w:kern w:val="0"/>
                <w:sz w:val="24"/>
                <w:szCs w:val="24"/>
                <w:shd w:fill="FFFFFF" w:val="clear"/>
                <w:lang w:val="en-US" w:eastAsia="en-US" w:bidi="ar-SA"/>
              </w:rPr>
              <w:t>Enter</w:t>
            </w:r>
            <w:r>
              <w:rPr>
                <w:rFonts w:cs="Times New Roman" w:ascii="Times New Roman" w:hAnsi="Times New Roman"/>
                <w:kern w:val="0"/>
                <w:sz w:val="24"/>
                <w:szCs w:val="24"/>
                <w:shd w:fill="FFFFFF" w:val="clear"/>
                <w:lang w:val="ru-RU" w:eastAsia="en-US" w:bidi="ar-SA"/>
              </w:rPr>
              <w:t xml:space="preserve"> (крутятся часы).</w:t>
            </w:r>
          </w:p>
          <w:p>
            <w:pPr>
              <w:pStyle w:val="Normal"/>
              <w:widowControl/>
              <w:spacing w:lineRule="auto" w:line="240" w:before="0" w:after="0"/>
              <w:jc w:val="both"/>
              <w:rPr>
                <w:rFonts w:ascii="Times New Roman" w:hAnsi="Times New Roman" w:cs="Times New Roman"/>
                <w:color w:val="333333"/>
                <w:sz w:val="24"/>
                <w:szCs w:val="24"/>
                <w:shd w:fill="FFFFFF" w:val="clear"/>
              </w:rPr>
            </w:pPr>
            <w:r>
              <w:rPr>
                <w:rFonts w:eastAsia="Calibri" w:cs="Times New Roman" w:ascii="Times New Roman" w:hAnsi="Times New Roman"/>
                <w:color w:val="333333"/>
                <w:kern w:val="0"/>
                <w:sz w:val="22"/>
                <w:szCs w:val="22"/>
                <w:shd w:fill="FFFFFF" w:val="clear"/>
                <w:lang w:val="ru-RU" w:eastAsia="en-US" w:bidi="ar-SA"/>
              </w:rPr>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color w:val="333333"/>
                <w:sz w:val="24"/>
                <w:szCs w:val="24"/>
                <w:shd w:fill="FFFFFF" w:val="clear"/>
              </w:rPr>
            </w:pPr>
            <w:r>
              <w:rPr>
                <w:rFonts w:eastAsia="Calibri" w:cs="Times New Roman" w:ascii="Times New Roman" w:hAnsi="Times New Roman"/>
                <w:kern w:val="0"/>
                <w:sz w:val="24"/>
                <w:szCs w:val="24"/>
                <w:shd w:fill="FFFFFF" w:val="clear"/>
                <w:lang w:val="ru-RU" w:eastAsia="en-US" w:bidi="ar-SA"/>
              </w:rPr>
              <w:t>Слайд 11.</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cs="Times New Roman" w:ascii="Times New Roman" w:hAnsi="Times New Roman"/>
                <w:b/>
                <w:bCs/>
                <w:kern w:val="0"/>
                <w:sz w:val="24"/>
                <w:szCs w:val="24"/>
                <w:shd w:fill="FFFFFF" w:val="clear"/>
                <w:lang w:val="ru-RU" w:eastAsia="en-US" w:bidi="ar-SA"/>
              </w:rPr>
              <w:t>Аудио</w:t>
            </w:r>
            <w:r>
              <w:rPr>
                <w:rFonts w:cs="Times New Roman" w:ascii="Times New Roman" w:hAnsi="Times New Roman"/>
                <w:kern w:val="0"/>
                <w:sz w:val="24"/>
                <w:szCs w:val="24"/>
                <w:shd w:fill="FFFFFF" w:val="clear"/>
                <w:lang w:val="ru-RU" w:eastAsia="en-US" w:bidi="ar-SA"/>
              </w:rPr>
              <w:t xml:space="preserve"> - «</w:t>
            </w:r>
            <w:r>
              <w:rPr>
                <w:rFonts w:eastAsia="Times New Roman" w:cs="Times New Roman" w:ascii="Times New Roman" w:hAnsi="Times New Roman"/>
                <w:kern w:val="0"/>
                <w:sz w:val="24"/>
                <w:szCs w:val="24"/>
                <w:lang w:val="ru-RU" w:eastAsia="ru-RU" w:bidi="ar-SA"/>
              </w:rPr>
              <w:t>Следующим этапом в строительстве была закладка или возведение фундамента (Нигеҙ һалыу өмәһе). Так, чтобы определить место фундамента, люди сначала проверяли это место специальным образом. Там, где серебряное кольцо переставало качаться из стороны в сторону, было идеальное место для будущего фундамента. Сначала клали белый камень – «нигеҙ ташы». Затем читали специальную суру «Аятуль курси». После прочтения суры хозяйка дома давала каждому милостыню (хәйер). На четыре угла дома клали четыре серебряные монеты. Раньше, когда закладывали фундамент, готовили специальную кашу – «нигеҙ бутҡаһы». Односельчане приносили разные угощения, именно так праздновали начало большого дела».</w:t>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Слайд 12.</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Теперь перейдем к следующему заданию: возведение коробки и крыши дома (Өй күтәреү йолаһы).</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Для этого, используя подготовленный материал, постройте дом в течение 3 минут. Не забудьте, что для крыши возводились сначала лаги, а сверху на лаги клали солому.</w:t>
            </w:r>
          </w:p>
          <w:p>
            <w:pPr>
              <w:pStyle w:val="Normal"/>
              <w:widowControl/>
              <w:spacing w:lineRule="auto" w:line="240" w:before="0" w:after="0"/>
              <w:ind w:firstLine="430"/>
              <w:jc w:val="both"/>
              <w:rPr>
                <w:rFonts w:ascii="Times New Roman" w:hAnsi="Times New Roman" w:eastAsia="Times New Roman" w:cs="Times New Roman"/>
                <w:color w:val="C00000"/>
                <w:sz w:val="24"/>
                <w:szCs w:val="24"/>
                <w:lang w:eastAsia="ru-RU"/>
              </w:rPr>
            </w:pPr>
            <w:r>
              <w:rPr>
                <w:rFonts w:eastAsia="Times New Roman" w:cs="Times New Roman" w:ascii="Times New Roman" w:hAnsi="Times New Roman"/>
                <w:kern w:val="0"/>
                <w:sz w:val="24"/>
                <w:szCs w:val="24"/>
                <w:lang w:val="ru-RU" w:eastAsia="ru-RU" w:bidi="ar-SA"/>
              </w:rPr>
              <w:t>Башкир мужчин, которые поднимали лаги, хозяйка угощает сливочным маслом – каждому по ложке. Также смазывают уголки этих лаг сливочным маслом. Затем производятся все отделочные работы, и до зимы дом должен быть готов.</w:t>
            </w:r>
          </w:p>
        </w:tc>
      </w:tr>
      <w:tr>
        <w:trPr>
          <w:trHeight w:val="1266"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shd w:fill="FFFFFF" w:val="clear"/>
              </w:rPr>
            </w:pPr>
            <w:r>
              <w:rPr>
                <w:rFonts w:eastAsia="Times New Roman" w:cs="Times New Roman" w:ascii="Times New Roman" w:hAnsi="Times New Roman"/>
                <w:kern w:val="0"/>
                <w:sz w:val="24"/>
                <w:szCs w:val="24"/>
                <w:lang w:val="ru-RU" w:eastAsia="ru-RU" w:bidi="ar-SA"/>
              </w:rPr>
              <w:t>Слайд 13</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i/>
                <w:i/>
                <w:sz w:val="24"/>
                <w:szCs w:val="24"/>
                <w:lang w:eastAsia="ru-RU"/>
              </w:rPr>
            </w:pPr>
            <w:r>
              <w:rPr>
                <w:rFonts w:eastAsia="Times New Roman" w:cs="Times New Roman" w:ascii="Times New Roman" w:hAnsi="Times New Roman"/>
                <w:i/>
                <w:kern w:val="0"/>
                <w:sz w:val="24"/>
                <w:szCs w:val="24"/>
                <w:lang w:val="ru-RU" w:eastAsia="ru-RU" w:bidi="ar-SA"/>
              </w:rPr>
              <w:t>Засекаем 3 минуты</w:t>
            </w:r>
            <w:r>
              <w:rPr>
                <w:rFonts w:cs="Times New Roman" w:ascii="Times New Roman" w:hAnsi="Times New Roman"/>
                <w:kern w:val="0"/>
                <w:sz w:val="24"/>
                <w:szCs w:val="24"/>
                <w:shd w:fill="FFFFFF" w:val="clear"/>
                <w:lang w:val="ru-RU" w:eastAsia="en-US" w:bidi="ar-SA"/>
              </w:rPr>
              <w:t xml:space="preserve"> </w:t>
            </w:r>
            <w:r>
              <w:rPr>
                <w:rFonts w:cs="Times New Roman" w:ascii="Times New Roman" w:hAnsi="Times New Roman"/>
                <w:kern w:val="0"/>
                <w:sz w:val="24"/>
                <w:szCs w:val="24"/>
                <w:shd w:fill="FFFFFF" w:val="clear"/>
                <w:lang w:val="en-US" w:eastAsia="en-US" w:bidi="ar-SA"/>
              </w:rPr>
              <w:t>Enter</w:t>
            </w:r>
            <w:r>
              <w:rPr>
                <w:rFonts w:cs="Times New Roman" w:ascii="Times New Roman" w:hAnsi="Times New Roman"/>
                <w:kern w:val="0"/>
                <w:sz w:val="24"/>
                <w:szCs w:val="24"/>
                <w:shd w:fill="FFFFFF" w:val="clear"/>
                <w:lang w:val="ru-RU" w:eastAsia="en-US" w:bidi="ar-SA"/>
              </w:rPr>
              <w:t xml:space="preserve"> (крутятся часы).</w:t>
            </w:r>
          </w:p>
          <w:p>
            <w:pPr>
              <w:pStyle w:val="Normal"/>
              <w:widowControl/>
              <w:spacing w:lineRule="auto" w:line="240" w:before="0" w:after="0"/>
              <w:jc w:val="both"/>
              <w:rPr>
                <w:rFonts w:ascii="Times New Roman" w:hAnsi="Times New Roman" w:cs="Times New Roman"/>
                <w:sz w:val="24"/>
                <w:szCs w:val="24"/>
                <w:shd w:fill="FFFFFF" w:val="clear"/>
              </w:rPr>
            </w:pPr>
            <w:r>
              <w:rPr>
                <w:rFonts w:eastAsia="Calibri" w:cs="Times New Roman" w:ascii="Times New Roman" w:hAnsi="Times New Roman"/>
                <w:kern w:val="0"/>
                <w:sz w:val="22"/>
                <w:szCs w:val="22"/>
                <w:shd w:fill="FFFFFF" w:val="clear"/>
                <w:lang w:val="ru-RU" w:eastAsia="en-US" w:bidi="ar-SA"/>
              </w:rPr>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Слайд 14</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После возведения дома необходимо его утеплить. Мүк тығыу йолаһы - утеплением мхом, занимались женщины. Чтобы он был теплым, женщины аккуратно затыкали в оставшиеся дырки мох. Мох должен был быть немного влажным. После строительства дома и всех отделочных работ мулла читал священный Коран в новом доме. Готовили также богатый и щедрый стол с национальными угощениями и звали всех гостей, причастных к строительству дома.</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Ребята, а теперь давайте посмотрим, какие дома у нас получились и сравним их.</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В домах каких команд есть и крыша и четыре стены?</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Дом какой команды стоит более увереннее?</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Кто быстрей из команд построил свой дом?</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С какими трудностями вы столкнулись, когда строили дом?</w:t>
            </w:r>
          </w:p>
          <w:p>
            <w:pPr>
              <w:pStyle w:val="Normal"/>
              <w:widowControl/>
              <w:spacing w:lineRule="auto" w:line="240" w:before="0" w:after="0"/>
              <w:ind w:firstLine="43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А теперь, давайте ответим все вместе - лучше работать в команде или одному?</w:t>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shd w:fill="FFFFFF" w:val="clear"/>
              </w:rPr>
            </w:pPr>
            <w:r>
              <w:rPr>
                <w:rFonts w:eastAsia="Times New Roman" w:cs="Times New Roman" w:ascii="Times New Roman" w:hAnsi="Times New Roman"/>
                <w:color w:val="333333"/>
                <w:kern w:val="0"/>
                <w:sz w:val="24"/>
                <w:szCs w:val="24"/>
                <w:lang w:val="ru-RU" w:eastAsia="ru-RU" w:bidi="ar-SA"/>
              </w:rPr>
              <w:t>Слайд 15</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i/>
                <w:i/>
                <w:color w:val="000000" w:themeColor="text1"/>
                <w:sz w:val="24"/>
                <w:szCs w:val="24"/>
                <w:lang w:eastAsia="ru-RU"/>
              </w:rPr>
            </w:pPr>
            <w:r>
              <w:rPr>
                <w:rFonts w:eastAsia="Times New Roman" w:cs="Times New Roman" w:ascii="Times New Roman" w:hAnsi="Times New Roman"/>
                <w:b/>
                <w:bCs/>
                <w:kern w:val="0"/>
                <w:sz w:val="24"/>
                <w:szCs w:val="24"/>
                <w:lang w:val="ru-RU" w:eastAsia="ru-RU" w:bidi="ar-SA"/>
              </w:rPr>
              <w:t>Как вы думаете, что подразумевает работа в команде?</w:t>
            </w:r>
            <w:r>
              <w:rPr>
                <w:rFonts w:eastAsia="Times New Roman" w:cs="Times New Roman" w:ascii="Times New Roman" w:hAnsi="Times New Roman"/>
                <w:bCs/>
                <w:i/>
                <w:kern w:val="0"/>
                <w:sz w:val="24"/>
                <w:szCs w:val="24"/>
                <w:lang w:val="ru-RU" w:eastAsia="ru-RU" w:bidi="ar-SA"/>
              </w:rPr>
              <w:t xml:space="preserve"> (Дети дают свои </w:t>
            </w:r>
            <w:r>
              <w:rPr>
                <w:rFonts w:eastAsia="Times New Roman" w:cs="Times New Roman" w:ascii="Times New Roman" w:hAnsi="Times New Roman"/>
                <w:bCs/>
                <w:i/>
                <w:color w:val="000000" w:themeColor="text1"/>
                <w:kern w:val="0"/>
                <w:sz w:val="24"/>
                <w:szCs w:val="24"/>
                <w:lang w:val="ru-RU" w:eastAsia="ru-RU" w:bidi="ar-SA"/>
              </w:rPr>
              <w:t>предположения)</w:t>
            </w:r>
          </w:p>
          <w:p>
            <w:pPr>
              <w:pStyle w:val="Normal"/>
              <w:widowControl/>
              <w:numPr>
                <w:ilvl w:val="0"/>
                <w:numId w:val="1"/>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 xml:space="preserve">Взаимопомощь и поддержку. </w:t>
            </w:r>
          </w:p>
          <w:p>
            <w:pPr>
              <w:pStyle w:val="Normal"/>
              <w:widowControl/>
              <w:numPr>
                <w:ilvl w:val="0"/>
                <w:numId w:val="1"/>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Обмен опытом и знаниями.</w:t>
            </w:r>
          </w:p>
          <w:p>
            <w:pPr>
              <w:pStyle w:val="Normal"/>
              <w:widowControl/>
              <w:numPr>
                <w:ilvl w:val="0"/>
                <w:numId w:val="1"/>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Объединение разных навыков для достижения общей цели.</w:t>
            </w:r>
          </w:p>
          <w:p>
            <w:pPr>
              <w:pStyle w:val="Normal"/>
              <w:widowControl/>
              <w:numPr>
                <w:ilvl w:val="0"/>
                <w:numId w:val="1"/>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Распределение ответственности и задач.</w:t>
            </w:r>
          </w:p>
          <w:p>
            <w:pPr>
              <w:pStyle w:val="Normal"/>
              <w:widowControl/>
              <w:numPr>
                <w:ilvl w:val="0"/>
                <w:numId w:val="1"/>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Создание атмосферы доверия и уважения.</w:t>
            </w:r>
          </w:p>
          <w:p>
            <w:pPr>
              <w:pStyle w:val="Normal"/>
              <w:widowControl/>
              <w:spacing w:lineRule="auto" w:line="240" w:before="0" w:after="0"/>
              <w:ind w:firstLine="430"/>
              <w:jc w:val="both"/>
              <w:rPr>
                <w:rFonts w:ascii="Times New Roman" w:hAnsi="Times New Roman" w:cs="Times New Roman"/>
                <w:sz w:val="24"/>
                <w:szCs w:val="24"/>
                <w:shd w:fill="FFFFFF" w:val="clear"/>
              </w:rPr>
            </w:pPr>
            <w:r>
              <w:rPr>
                <w:rFonts w:eastAsia="Calibri" w:cs="Times New Roman" w:ascii="Times New Roman" w:hAnsi="Times New Roman"/>
                <w:kern w:val="0"/>
                <w:sz w:val="22"/>
                <w:szCs w:val="22"/>
                <w:shd w:fill="FFFFFF" w:val="clear"/>
                <w:lang w:val="ru-RU" w:eastAsia="en-US" w:bidi="ar-SA"/>
              </w:rPr>
            </w:r>
          </w:p>
          <w:p>
            <w:pPr>
              <w:pStyle w:val="Normal"/>
              <w:widowControl/>
              <w:spacing w:lineRule="auto" w:line="240" w:before="0" w:after="0"/>
              <w:ind w:firstLine="430"/>
              <w:jc w:val="left"/>
              <w:rPr>
                <w:rFonts w:ascii="Times New Roman" w:hAnsi="Times New Roman" w:eastAsia="Times New Roman" w:cs="Times New Roman"/>
                <w:color w:val="0A0A0A"/>
                <w:sz w:val="24"/>
                <w:szCs w:val="24"/>
                <w:lang w:eastAsia="ru-RU"/>
              </w:rPr>
            </w:pPr>
            <w:r>
              <w:rPr>
                <w:rFonts w:cs="Times New Roman" w:ascii="Times New Roman" w:hAnsi="Times New Roman"/>
                <w:kern w:val="0"/>
                <w:sz w:val="24"/>
                <w:szCs w:val="24"/>
                <w:shd w:fill="FFFFFF" w:val="clear"/>
                <w:lang w:val="ru-RU" w:eastAsia="en-US" w:bidi="ar-SA"/>
              </w:rPr>
              <w:t>Ребята, а что означает коллективный труд в семье?</w:t>
            </w:r>
            <w:r>
              <w:rPr>
                <w:rFonts w:eastAsia="Times New Roman" w:cs="Times New Roman" w:ascii="Times New Roman" w:hAnsi="Times New Roman"/>
                <w:color w:val="0A0A0A"/>
                <w:kern w:val="0"/>
                <w:sz w:val="24"/>
                <w:szCs w:val="24"/>
                <w:lang w:val="ru-RU" w:eastAsia="ru-RU" w:bidi="ar-SA"/>
              </w:rPr>
              <w:t xml:space="preserve"> (Ответы ребят)</w:t>
            </w:r>
          </w:p>
          <w:p>
            <w:pPr>
              <w:pStyle w:val="Normal"/>
              <w:widowControl/>
              <w:spacing w:lineRule="auto" w:line="240" w:before="0" w:after="0"/>
              <w:ind w:firstLine="430"/>
              <w:jc w:val="left"/>
              <w:rPr>
                <w:rFonts w:ascii="Times New Roman" w:hAnsi="Times New Roman" w:eastAsia="Times New Roman" w:cs="Times New Roman"/>
                <w:sz w:val="24"/>
                <w:szCs w:val="24"/>
                <w:lang w:eastAsia="ru-RU"/>
              </w:rPr>
            </w:pPr>
            <w:r>
              <w:rPr>
                <w:rFonts w:eastAsia="Times New Roman" w:cs="Times New Roman" w:ascii="Times New Roman" w:hAnsi="Times New Roman"/>
                <w:color w:val="0A0A0A"/>
                <w:kern w:val="0"/>
                <w:sz w:val="24"/>
                <w:szCs w:val="24"/>
                <w:lang w:val="ru-RU" w:eastAsia="ru-RU" w:bidi="ar-SA"/>
              </w:rPr>
              <w:t>Это </w:t>
            </w:r>
            <w:r>
              <w:rPr>
                <w:rFonts w:eastAsia="Times New Roman" w:cs="Times New Roman" w:ascii="Times New Roman" w:hAnsi="Times New Roman"/>
                <w:color w:val="0A0A0A"/>
                <w:kern w:val="0"/>
                <w:sz w:val="24"/>
                <w:szCs w:val="24"/>
                <w:shd w:fill="FFFFFF" w:val="clear"/>
                <w:lang w:val="ru-RU" w:eastAsia="ru-RU" w:bidi="ar-SA"/>
              </w:rPr>
              <w:t>совместная деятельность взрослых и детей, направленная на общие цели</w:t>
            </w:r>
            <w:r>
              <w:rPr>
                <w:rFonts w:eastAsia="Times New Roman" w:cs="Times New Roman" w:ascii="Times New Roman" w:hAnsi="Times New Roman"/>
                <w:color w:val="0A0A0A"/>
                <w:kern w:val="0"/>
                <w:sz w:val="24"/>
                <w:szCs w:val="24"/>
                <w:lang w:val="ru-RU" w:eastAsia="ru-RU" w:bidi="ar-SA"/>
              </w:rPr>
              <w:t> </w:t>
            </w:r>
            <w:r>
              <w:rPr>
                <w:rFonts w:eastAsia="Times New Roman" w:cs="Times New Roman" w:ascii="Times New Roman" w:hAnsi="Times New Roman"/>
                <w:color w:val="0A0A0A"/>
                <w:kern w:val="0"/>
                <w:sz w:val="24"/>
                <w:szCs w:val="24"/>
                <w:shd w:fill="FFFFFF" w:val="clear"/>
                <w:lang w:val="ru-RU" w:eastAsia="ru-RU" w:bidi="ar-SA"/>
              </w:rPr>
              <w:t>(уборка, готовка, ремонт, садоводство), воспитывает ответственность, трудолюбие, заботу и сплоченность. На майские праздники, приехав в бабушке и дедушке, обязательно спросите, чем вы можете помочь.</w:t>
            </w:r>
          </w:p>
          <w:p>
            <w:pPr>
              <w:pStyle w:val="Normal"/>
              <w:widowControl/>
              <w:spacing w:lineRule="auto" w:line="240" w:before="0" w:after="0"/>
              <w:jc w:val="left"/>
              <w:rPr>
                <w:rFonts w:ascii="Arial" w:hAnsi="Arial" w:eastAsia="Times New Roman" w:cs="Arial"/>
                <w:color w:val="0A0A0A"/>
                <w:sz w:val="24"/>
                <w:szCs w:val="24"/>
                <w:lang w:eastAsia="ru-RU"/>
              </w:rPr>
            </w:pPr>
            <w:r>
              <w:rPr>
                <w:rFonts w:eastAsia="Times New Roman" w:cs="Arial" w:ascii="Arial" w:hAnsi="Arial"/>
                <w:color w:val="0A0A0A"/>
                <w:kern w:val="0"/>
                <w:sz w:val="22"/>
                <w:szCs w:val="22"/>
                <w:lang w:val="ru-RU" w:eastAsia="en-US" w:bidi="ar-SA"/>
              </w:rPr>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shd w:fill="FFFFFF" w:val="clear"/>
              </w:rPr>
            </w:pPr>
            <w:r>
              <w:rPr>
                <w:rFonts w:eastAsia="Times New Roman" w:cs="Times New Roman" w:ascii="Times New Roman" w:hAnsi="Times New Roman"/>
                <w:bCs/>
                <w:color w:val="333333"/>
                <w:kern w:val="0"/>
                <w:sz w:val="24"/>
                <w:szCs w:val="24"/>
                <w:lang w:val="ru-RU" w:eastAsia="ru-RU" w:bidi="ar-SA"/>
              </w:rPr>
              <w:t>Слайд 16</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i/>
                <w:i/>
                <w:color w:val="000000" w:themeColor="text1"/>
                <w:sz w:val="24"/>
                <w:szCs w:val="24"/>
                <w:lang w:eastAsia="ru-RU"/>
              </w:rPr>
            </w:pPr>
            <w:r>
              <w:rPr>
                <w:rFonts w:eastAsia="Times New Roman" w:cs="Times New Roman" w:ascii="Times New Roman" w:hAnsi="Times New Roman"/>
                <w:b/>
                <w:bCs/>
                <w:color w:val="000000" w:themeColor="text1"/>
                <w:kern w:val="0"/>
                <w:sz w:val="24"/>
                <w:szCs w:val="24"/>
                <w:lang w:val="ru-RU" w:eastAsia="ru-RU" w:bidi="ar-SA"/>
              </w:rPr>
              <w:t xml:space="preserve">В чём преимущества командной работы? </w:t>
            </w:r>
            <w:r>
              <w:rPr>
                <w:rFonts w:eastAsia="Times New Roman" w:cs="Times New Roman" w:ascii="Times New Roman" w:hAnsi="Times New Roman"/>
                <w:bCs/>
                <w:i/>
                <w:color w:val="000000" w:themeColor="text1"/>
                <w:kern w:val="0"/>
                <w:sz w:val="24"/>
                <w:szCs w:val="24"/>
                <w:lang w:val="ru-RU" w:eastAsia="ru-RU" w:bidi="ar-SA"/>
              </w:rPr>
              <w:t>(Дети дают свои предположения)</w:t>
            </w:r>
          </w:p>
          <w:p>
            <w:pPr>
              <w:pStyle w:val="Normal"/>
              <w:widowControl/>
              <w:numPr>
                <w:ilvl w:val="0"/>
                <w:numId w:val="2"/>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Быстрее решаются сложные задачи.</w:t>
            </w:r>
          </w:p>
          <w:p>
            <w:pPr>
              <w:pStyle w:val="Normal"/>
              <w:widowControl/>
              <w:numPr>
                <w:ilvl w:val="0"/>
                <w:numId w:val="2"/>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Меньше ошибок, благодаря взаимной проверке.</w:t>
            </w:r>
          </w:p>
          <w:p>
            <w:pPr>
              <w:pStyle w:val="Normal"/>
              <w:widowControl/>
              <w:numPr>
                <w:ilvl w:val="0"/>
                <w:numId w:val="2"/>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Эффективнее используются ресурсы.</w:t>
            </w:r>
          </w:p>
          <w:p>
            <w:pPr>
              <w:pStyle w:val="Normal"/>
              <w:widowControl/>
              <w:numPr>
                <w:ilvl w:val="0"/>
                <w:numId w:val="2"/>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Развиваются профессиональные навыки.</w:t>
            </w:r>
          </w:p>
          <w:p>
            <w:pPr>
              <w:pStyle w:val="Normal"/>
              <w:widowControl/>
              <w:numPr>
                <w:ilvl w:val="0"/>
                <w:numId w:val="2"/>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Повышается мотивация.</w:t>
            </w:r>
          </w:p>
          <w:p>
            <w:pPr>
              <w:pStyle w:val="Normal"/>
              <w:widowControl/>
              <w:spacing w:lineRule="auto" w:line="240" w:before="0" w:after="0"/>
              <w:ind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2"/>
                <w:szCs w:val="22"/>
                <w:lang w:val="ru-RU" w:eastAsia="en-US" w:bidi="ar-SA"/>
              </w:rPr>
            </w:r>
          </w:p>
          <w:p>
            <w:pPr>
              <w:pStyle w:val="Normal"/>
              <w:widowControl/>
              <w:spacing w:lineRule="auto" w:line="240" w:before="0" w:after="0"/>
              <w:ind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Ребята, какие еще виды работ осуществляют в деревнях сообща? (Ответы детей)</w:t>
            </w:r>
          </w:p>
          <w:p>
            <w:pPr>
              <w:pStyle w:val="Normal"/>
              <w:widowControl/>
              <w:shd w:val="clear" w:color="auto" w:fill="FFFFFF"/>
              <w:spacing w:lineRule="auto" w:line="240" w:before="0" w:after="0"/>
              <w:ind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В башкирских деревнях многие трудоемкие работы традиционно выполнялись коллективно — этот обычай называется </w:t>
            </w:r>
            <w:r>
              <w:rPr>
                <w:rFonts w:eastAsia="Times New Roman" w:cs="Times New Roman" w:ascii="Times New Roman" w:hAnsi="Times New Roman"/>
                <w:b/>
                <w:bCs/>
                <w:color w:val="000000" w:themeColor="text1"/>
                <w:kern w:val="0"/>
                <w:sz w:val="24"/>
                <w:szCs w:val="24"/>
                <w:lang w:val="ru-RU" w:eastAsia="ru-RU" w:bidi="ar-SA"/>
              </w:rPr>
              <w:t>помочи (өмә)</w:t>
            </w:r>
            <w:r>
              <w:rPr>
                <w:rFonts w:eastAsia="Times New Roman" w:cs="Times New Roman" w:ascii="Times New Roman" w:hAnsi="Times New Roman"/>
                <w:color w:val="000000" w:themeColor="text1"/>
                <w:kern w:val="0"/>
                <w:sz w:val="24"/>
                <w:szCs w:val="24"/>
                <w:lang w:val="ru-RU" w:eastAsia="ru-RU" w:bidi="ar-SA"/>
              </w:rPr>
              <w:t>. Соседи и родственники собирались вместе, чтобы помочь друг другу в хозяйстве, после чего устраивалось совместное застолье.</w:t>
            </w:r>
          </w:p>
          <w:p>
            <w:pPr>
              <w:pStyle w:val="Normal"/>
              <w:widowControl/>
              <w:shd w:val="clear" w:color="auto" w:fill="FFFFFF"/>
              <w:spacing w:lineRule="auto" w:line="240" w:before="0" w:after="0"/>
              <w:ind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Основные виды работ, выполнявшиеся командой:</w:t>
            </w:r>
          </w:p>
          <w:p>
            <w:pPr>
              <w:pStyle w:val="Normal"/>
              <w:widowControl/>
              <w:numPr>
                <w:ilvl w:val="0"/>
                <w:numId w:val="5"/>
              </w:numPr>
              <w:shd w:val="clear" w:color="auto" w:fill="FFFFFF"/>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color w:val="000000" w:themeColor="text1"/>
                <w:kern w:val="0"/>
                <w:sz w:val="24"/>
                <w:szCs w:val="24"/>
                <w:lang w:val="ru-RU" w:eastAsia="ru-RU" w:bidi="ar-SA"/>
              </w:rPr>
              <w:t>Заготовка мяса (Ҡаҙ өмәһе):</w:t>
            </w:r>
            <w:r>
              <w:rPr>
                <w:rFonts w:eastAsia="Times New Roman" w:cs="Times New Roman" w:ascii="Times New Roman" w:hAnsi="Times New Roman"/>
                <w:color w:val="000000" w:themeColor="text1"/>
                <w:kern w:val="0"/>
                <w:sz w:val="24"/>
                <w:szCs w:val="24"/>
                <w:lang w:val="ru-RU" w:eastAsia="ru-RU" w:bidi="ar-SA"/>
              </w:rPr>
              <w:t> </w:t>
            </w:r>
            <w:r>
              <w:rPr>
                <w:rFonts w:cs="Times New Roman" w:ascii="Times New Roman" w:hAnsi="Times New Roman"/>
                <w:color w:val="000000" w:themeColor="text1"/>
                <w:kern w:val="0"/>
                <w:sz w:val="24"/>
                <w:szCs w:val="24"/>
                <w:shd w:fill="FFFFFF" w:val="clear"/>
                <w:lang w:val="ru-RU" w:eastAsia="en-US" w:bidi="ar-SA"/>
              </w:rPr>
              <w:t>«Праздник гусиного пера».</w:t>
            </w:r>
            <w:r>
              <w:rPr>
                <w:rFonts w:cs="Times New Roman" w:ascii="Times New Roman" w:hAnsi="Times New Roman"/>
                <w:color w:val="000000" w:themeColor="text1"/>
                <w:kern w:val="0"/>
                <w:sz w:val="24"/>
                <w:szCs w:val="24"/>
                <w:lang w:val="ru-RU" w:eastAsia="en-US" w:bidi="ar-SA"/>
              </w:rPr>
              <w:br/>
            </w:r>
            <w:r>
              <w:rPr>
                <w:rFonts w:cs="Times New Roman" w:ascii="Times New Roman" w:hAnsi="Times New Roman"/>
                <w:color w:val="000000" w:themeColor="text1"/>
                <w:kern w:val="0"/>
                <w:sz w:val="24"/>
                <w:szCs w:val="24"/>
                <w:shd w:fill="FFFFFF" w:val="clear"/>
                <w:lang w:val="ru-RU" w:eastAsia="en-US" w:bidi="ar-SA"/>
              </w:rPr>
              <w:t>Издавна жители любят разводить гусей, причем в больших количествах. Подушки, наполненные пухом, перины — символ достатка в семье, обязательная часть приданого невесты. Самым вкусным мясом считается гусятина. Из нее делают самые всевозможные блюда. Ценится и гусиный жир, как кулинарный, так и лекарственный продукт при обморожениях и простуде. Это традиция, развивающая в людях щедрость, великодушие, поддерживающая терпение и готовность прийти на помощь.</w:t>
            </w:r>
            <w:r>
              <w:rPr>
                <w:rFonts w:cs="Times New Roman" w:ascii="Times New Roman" w:hAnsi="Times New Roman"/>
                <w:color w:val="000000" w:themeColor="text1"/>
                <w:kern w:val="0"/>
                <w:sz w:val="24"/>
                <w:szCs w:val="24"/>
                <w:lang w:val="ru-RU" w:eastAsia="en-US" w:bidi="ar-SA"/>
              </w:rPr>
              <w:br/>
            </w:r>
            <w:r>
              <w:rPr>
                <w:rFonts w:cs="Times New Roman" w:ascii="Times New Roman" w:hAnsi="Times New Roman"/>
                <w:color w:val="000000" w:themeColor="text1"/>
                <w:kern w:val="0"/>
                <w:sz w:val="24"/>
                <w:szCs w:val="24"/>
                <w:shd w:fill="FFFFFF" w:val="clear"/>
                <w:lang w:val="ru-RU" w:eastAsia="en-US" w:bidi="ar-SA"/>
              </w:rPr>
              <w:t>Гусиные «помощи» являются значительными событиями в семье. </w:t>
            </w:r>
            <w:r>
              <w:rPr>
                <w:rFonts w:eastAsia="Times New Roman" w:cs="Times New Roman" w:ascii="Times New Roman" w:hAnsi="Times New Roman"/>
                <w:b/>
                <w:bCs/>
                <w:color w:val="000000" w:themeColor="text1"/>
                <w:kern w:val="0"/>
                <w:sz w:val="24"/>
                <w:szCs w:val="24"/>
                <w:lang w:val="ru-RU" w:eastAsia="ru-RU" w:bidi="ar-SA"/>
              </w:rPr>
              <w:t xml:space="preserve"> </w:t>
            </w:r>
            <w:r>
              <w:rPr>
                <w:rFonts w:eastAsia="Times New Roman" w:cs="Times New Roman" w:ascii="Times New Roman" w:hAnsi="Times New Roman"/>
                <w:color w:val="000000" w:themeColor="text1"/>
                <w:kern w:val="0"/>
                <w:sz w:val="24"/>
                <w:szCs w:val="24"/>
                <w:lang w:val="ru-RU" w:eastAsia="ru-RU" w:bidi="ar-SA"/>
              </w:rPr>
              <w:t xml:space="preserve">https://apkrb.info/press-service/news-districts/kaz-omhe </w:t>
            </w:r>
          </w:p>
          <w:p>
            <w:pPr>
              <w:pStyle w:val="Normal"/>
              <w:widowControl/>
              <w:numPr>
                <w:ilvl w:val="0"/>
                <w:numId w:val="5"/>
              </w:numPr>
              <w:shd w:val="clear" w:color="auto" w:fill="FFFFFF"/>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color w:val="000000" w:themeColor="text1"/>
                <w:kern w:val="0"/>
                <w:sz w:val="24"/>
                <w:szCs w:val="24"/>
                <w:lang w:val="ru-RU" w:eastAsia="ru-RU" w:bidi="ar-SA"/>
              </w:rPr>
              <w:t>Сельскохозяйственные работы:</w:t>
            </w:r>
            <w:r>
              <w:rPr>
                <w:rFonts w:eastAsia="Times New Roman" w:cs="Times New Roman" w:ascii="Times New Roman" w:hAnsi="Times New Roman"/>
                <w:color w:val="000000" w:themeColor="text1"/>
                <w:kern w:val="0"/>
                <w:sz w:val="24"/>
                <w:szCs w:val="24"/>
                <w:lang w:val="ru-RU" w:eastAsia="ru-RU" w:bidi="ar-SA"/>
              </w:rPr>
              <w:t> помощь при сенокосе, уборке урожая (пахота, жатва).</w:t>
            </w:r>
          </w:p>
          <w:p>
            <w:pPr>
              <w:pStyle w:val="Normal"/>
              <w:widowControl/>
              <w:numPr>
                <w:ilvl w:val="0"/>
                <w:numId w:val="5"/>
              </w:numPr>
              <w:shd w:val="clear" w:color="auto" w:fill="FFFFFF"/>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color w:val="000000" w:themeColor="text1"/>
                <w:kern w:val="0"/>
                <w:sz w:val="24"/>
                <w:szCs w:val="24"/>
                <w:lang w:val="ru-RU" w:eastAsia="ru-RU" w:bidi="ar-SA"/>
              </w:rPr>
              <w:t>Заготовка дров:</w:t>
            </w:r>
            <w:r>
              <w:rPr>
                <w:rFonts w:eastAsia="Times New Roman" w:cs="Times New Roman" w:ascii="Times New Roman" w:hAnsi="Times New Roman"/>
                <w:color w:val="000000" w:themeColor="text1"/>
                <w:kern w:val="0"/>
                <w:sz w:val="24"/>
                <w:szCs w:val="24"/>
                <w:lang w:val="ru-RU" w:eastAsia="ru-RU" w:bidi="ar-SA"/>
              </w:rPr>
              <w:t> совместная вырубка и доставка дров для деревни.</w:t>
            </w:r>
          </w:p>
          <w:p>
            <w:pPr>
              <w:pStyle w:val="Normal"/>
              <w:widowControl/>
              <w:numPr>
                <w:ilvl w:val="0"/>
                <w:numId w:val="5"/>
              </w:numPr>
              <w:shd w:val="clear" w:color="auto" w:fill="FFFFFF"/>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color w:val="000000" w:themeColor="text1"/>
                <w:kern w:val="0"/>
                <w:sz w:val="24"/>
                <w:szCs w:val="24"/>
                <w:lang w:val="ru-RU" w:eastAsia="ru-RU" w:bidi="ar-SA"/>
              </w:rPr>
              <w:t>Организация выпаса скота:</w:t>
            </w:r>
            <w:r>
              <w:rPr>
                <w:rFonts w:eastAsia="Times New Roman" w:cs="Times New Roman" w:ascii="Times New Roman" w:hAnsi="Times New Roman"/>
                <w:color w:val="000000" w:themeColor="text1"/>
                <w:kern w:val="0"/>
                <w:sz w:val="24"/>
                <w:szCs w:val="24"/>
                <w:lang w:val="ru-RU" w:eastAsia="ru-RU" w:bidi="ar-SA"/>
              </w:rPr>
              <w:t> в летний период практически все жители участвовали в перегоне скота на йәйләү «летняя стоянка» или «летнее пастбище» и уходе за ним там. </w:t>
            </w:r>
          </w:p>
          <w:p>
            <w:pPr>
              <w:pStyle w:val="Normal"/>
              <w:widowControl/>
              <w:spacing w:lineRule="auto" w:line="240" w:before="0" w:after="0"/>
              <w:jc w:val="both"/>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kern w:val="0"/>
                <w:sz w:val="22"/>
                <w:szCs w:val="22"/>
                <w:lang w:val="ru-RU" w:eastAsia="en-US" w:bidi="ar-SA"/>
              </w:rPr>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bCs/>
                <w:color w:val="333333"/>
                <w:kern w:val="0"/>
                <w:sz w:val="24"/>
                <w:szCs w:val="24"/>
                <w:lang w:val="ru-RU" w:eastAsia="ru-RU" w:bidi="ar-SA"/>
              </w:rPr>
              <w:t>Слайд 17</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color w:val="000000" w:themeColor="text1"/>
                <w:kern w:val="0"/>
                <w:sz w:val="24"/>
                <w:szCs w:val="24"/>
                <w:lang w:val="ru-RU" w:eastAsia="ru-RU" w:bidi="ar-SA"/>
              </w:rPr>
              <w:t>Командный дух</w:t>
            </w:r>
            <w:r>
              <w:rPr>
                <w:rFonts w:eastAsia="Times New Roman" w:cs="Times New Roman" w:ascii="Times New Roman" w:hAnsi="Times New Roman"/>
                <w:color w:val="000000" w:themeColor="text1"/>
                <w:kern w:val="0"/>
                <w:sz w:val="24"/>
                <w:szCs w:val="24"/>
                <w:lang w:val="ru-RU" w:eastAsia="ru-RU" w:bidi="ar-SA"/>
              </w:rPr>
              <w:t> формируется через:</w:t>
            </w:r>
          </w:p>
          <w:p>
            <w:pPr>
              <w:pStyle w:val="Normal"/>
              <w:widowControl/>
              <w:numPr>
                <w:ilvl w:val="0"/>
                <w:numId w:val="3"/>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Чёткое понимание общих целей.</w:t>
            </w:r>
          </w:p>
          <w:p>
            <w:pPr>
              <w:pStyle w:val="Normal"/>
              <w:widowControl/>
              <w:numPr>
                <w:ilvl w:val="0"/>
                <w:numId w:val="3"/>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Открытое общение и обратную связь.</w:t>
            </w:r>
          </w:p>
          <w:p>
            <w:pPr>
              <w:pStyle w:val="Normal"/>
              <w:widowControl/>
              <w:numPr>
                <w:ilvl w:val="0"/>
                <w:numId w:val="3"/>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Совместное празднование успехов.</w:t>
            </w:r>
          </w:p>
          <w:p>
            <w:pPr>
              <w:pStyle w:val="Normal"/>
              <w:widowControl/>
              <w:numPr>
                <w:ilvl w:val="0"/>
                <w:numId w:val="3"/>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Готовность к компромиссам.</w:t>
            </w:r>
          </w:p>
          <w:p>
            <w:pPr>
              <w:pStyle w:val="Normal"/>
              <w:widowControl/>
              <w:numPr>
                <w:ilvl w:val="0"/>
                <w:numId w:val="3"/>
              </w:numPr>
              <w:spacing w:lineRule="auto" w:line="240" w:before="0" w:after="0"/>
              <w:ind w:left="0"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Взаимное уважение мнений.</w:t>
            </w:r>
          </w:p>
          <w:p>
            <w:pPr>
              <w:pStyle w:val="Normal"/>
              <w:widowControl/>
              <w:spacing w:lineRule="auto" w:line="240" w:before="0" w:after="0"/>
              <w:ind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2"/>
                <w:szCs w:val="22"/>
                <w:lang w:val="ru-RU" w:eastAsia="en-US" w:bidi="ar-SA"/>
              </w:rPr>
            </w:r>
          </w:p>
          <w:p>
            <w:pPr>
              <w:pStyle w:val="Normal"/>
              <w:widowControl/>
              <w:spacing w:lineRule="auto" w:line="240" w:before="0" w:after="0"/>
              <w:ind w:firstLine="430"/>
              <w:jc w:val="both"/>
              <w:rPr>
                <w:rFonts w:ascii="Times New Roman" w:hAnsi="Times New Roman" w:cs="Times New Roman"/>
                <w:color w:val="000000" w:themeColor="text1"/>
                <w:sz w:val="24"/>
                <w:szCs w:val="24"/>
                <w:shd w:fill="FFFFFF" w:val="clear"/>
              </w:rPr>
            </w:pPr>
            <w:r>
              <w:rPr>
                <w:rFonts w:eastAsia="Times New Roman" w:cs="Times New Roman" w:ascii="Times New Roman" w:hAnsi="Times New Roman"/>
                <w:color w:val="000000" w:themeColor="text1"/>
                <w:kern w:val="0"/>
                <w:sz w:val="24"/>
                <w:szCs w:val="24"/>
                <w:lang w:val="ru-RU" w:eastAsia="ru-RU" w:bidi="ar-SA"/>
              </w:rPr>
              <w:t>Ребята, н</w:t>
            </w:r>
            <w:r>
              <w:rPr>
                <w:rFonts w:eastAsia="Calibri" w:cs="Times New Roman" w:ascii="Times New Roman" w:hAnsi="Times New Roman"/>
                <w:color w:val="000000" w:themeColor="text1"/>
                <w:kern w:val="0"/>
                <w:sz w:val="24"/>
                <w:szCs w:val="24"/>
                <w:shd w:fill="FFFFFF" w:val="clear"/>
                <w:lang w:val="ru-RU" w:eastAsia="en-US" w:bidi="ar-SA"/>
              </w:rPr>
              <w:t>аблюдая за поведением животных, мы можем извлечь немало мудрости о командной работе и достижении успеха. Приведите примеры.</w:t>
            </w:r>
          </w:p>
          <w:p>
            <w:pPr>
              <w:pStyle w:val="Normal"/>
              <w:widowControl/>
              <w:spacing w:lineRule="auto" w:line="240" w:before="0" w:after="0"/>
              <w:ind w:firstLine="430"/>
              <w:jc w:val="both"/>
              <w:rPr>
                <w:rFonts w:ascii="Times New Roman" w:hAnsi="Times New Roman" w:cs="Times New Roman"/>
                <w:color w:val="000000" w:themeColor="text1"/>
                <w:sz w:val="24"/>
                <w:szCs w:val="24"/>
                <w:shd w:fill="FFFFFF" w:val="clear"/>
              </w:rPr>
            </w:pPr>
            <w:r>
              <w:rPr>
                <w:rFonts w:eastAsia="Calibri" w:cs="Times New Roman" w:ascii="Times New Roman" w:hAnsi="Times New Roman"/>
                <w:color w:val="000000" w:themeColor="text1"/>
                <w:kern w:val="0"/>
                <w:sz w:val="22"/>
                <w:szCs w:val="22"/>
                <w:shd w:fill="FFFFFF" w:val="clear"/>
                <w:lang w:val="ru-RU" w:eastAsia="en-US" w:bidi="ar-SA"/>
              </w:rPr>
            </w:r>
          </w:p>
          <w:p>
            <w:pPr>
              <w:pStyle w:val="Normal"/>
              <w:widowControl/>
              <w:spacing w:lineRule="auto" w:line="240" w:before="0" w:after="0"/>
              <w:ind w:firstLine="430"/>
              <w:jc w:val="both"/>
              <w:rPr>
                <w:rFonts w:ascii="Times New Roman" w:hAnsi="Times New Roman" w:cs="Times New Roman"/>
                <w:color w:val="000000" w:themeColor="text1"/>
                <w:sz w:val="24"/>
                <w:szCs w:val="24"/>
                <w:shd w:fill="FFFFFF" w:val="clear"/>
              </w:rPr>
            </w:pPr>
            <w:r>
              <w:rPr>
                <w:rFonts w:eastAsia="Times New Roman" w:cs="Times New Roman" w:ascii="Times New Roman" w:hAnsi="Times New Roman"/>
                <w:b/>
                <w:bCs/>
                <w:color w:val="000000" w:themeColor="text1"/>
                <w:kern w:val="0"/>
                <w:sz w:val="24"/>
                <w:szCs w:val="24"/>
                <w:lang w:val="ru-RU" w:eastAsia="ru-RU" w:bidi="ar-SA"/>
              </w:rPr>
              <w:t>Муравьи</w:t>
            </w:r>
            <w:r>
              <w:rPr>
                <w:rFonts w:eastAsia="Times New Roman" w:cs="Times New Roman" w:ascii="Times New Roman" w:hAnsi="Times New Roman"/>
                <w:color w:val="000000" w:themeColor="text1"/>
                <w:kern w:val="0"/>
                <w:sz w:val="24"/>
                <w:szCs w:val="24"/>
                <w:lang w:val="ru-RU" w:eastAsia="ru-RU"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w:t>
            </w:r>
            <w:r>
              <w:rPr>
                <w:rFonts w:eastAsia="Calibri" w:cs="Times New Roman" w:ascii="Times New Roman" w:hAnsi="Times New Roman"/>
                <w:color w:val="000000" w:themeColor="text1"/>
                <w:kern w:val="0"/>
                <w:sz w:val="24"/>
                <w:szCs w:val="24"/>
                <w:lang w:val="ru-RU" w:eastAsia="en-US" w:bidi="ar-SA"/>
              </w:rPr>
              <w:t>пример сверхорганизованного коллектива, где слаженная командная работа повышает производительность в разы</w:t>
            </w:r>
            <w:r>
              <w:rPr>
                <w:rFonts w:eastAsia="Calibri" w:cs="Times New Roman" w:ascii="Times New Roman" w:hAnsi="Times New Roman"/>
                <w:color w:val="000000" w:themeColor="text1"/>
                <w:kern w:val="0"/>
                <w:sz w:val="24"/>
                <w:szCs w:val="24"/>
                <w:shd w:fill="FFFFFF" w:val="clear"/>
                <w:lang w:val="ru-RU" w:eastAsia="en-US" w:bidi="ar-SA"/>
              </w:rPr>
              <w:t>. Маленькие группы работают лучше одиночек, а большие — действуют как единый сверхорганизм.</w:t>
            </w:r>
          </w:p>
          <w:p>
            <w:pPr>
              <w:pStyle w:val="Normal"/>
              <w:widowControl/>
              <w:spacing w:lineRule="auto" w:line="240" w:before="0" w:after="0"/>
              <w:ind w:firstLine="430"/>
              <w:jc w:val="both"/>
              <w:rPr>
                <w:rFonts w:ascii="Times New Roman" w:hAnsi="Times New Roman" w:cs="Times New Roman"/>
                <w:color w:val="000000" w:themeColor="text1"/>
                <w:sz w:val="24"/>
                <w:szCs w:val="24"/>
                <w:shd w:fill="FFFFFF" w:val="clear"/>
              </w:rPr>
            </w:pPr>
            <w:r>
              <w:rPr>
                <w:rFonts w:eastAsia="Calibri" w:cs="Times New Roman" w:ascii="Times New Roman" w:hAnsi="Times New Roman"/>
                <w:b/>
                <w:bCs/>
                <w:color w:val="000000" w:themeColor="text1"/>
                <w:kern w:val="0"/>
                <w:sz w:val="24"/>
                <w:szCs w:val="24"/>
                <w:shd w:fill="FFFFFF" w:val="clear"/>
                <w:lang w:val="ru-RU" w:eastAsia="en-US" w:bidi="ar-SA"/>
              </w:rPr>
              <w:t>Пчелы</w:t>
            </w:r>
            <w:r>
              <w:rPr>
                <w:rFonts w:eastAsia="Calibri" w:cs="Times New Roman" w:ascii="Times New Roman" w:hAnsi="Times New Roman"/>
                <w:color w:val="000000" w:themeColor="text1"/>
                <w:kern w:val="0"/>
                <w:sz w:val="24"/>
                <w:szCs w:val="24"/>
                <w:shd w:fill="FFFFFF" w:val="clear"/>
                <w:lang w:val="ru-RU" w:eastAsia="en-US" w:bidi="ar-SA"/>
              </w:rPr>
              <w:t xml:space="preserve"> - демонстрируют высокоорганизованную командную работу, основанную на строгом разделении обязанностей, социальном обучении и уникальной коммуникации. Они совместно строят соты, поддерживают температуру в улье, ухаживают за расплодом, защищают жилище и обмениваются информацией о местах сбора нектара.</w:t>
            </w:r>
          </w:p>
          <w:p>
            <w:pPr>
              <w:pStyle w:val="Normal"/>
              <w:widowControl/>
              <w:spacing w:lineRule="auto" w:line="240" w:before="0" w:after="0"/>
              <w:jc w:val="both"/>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kern w:val="0"/>
                <w:sz w:val="22"/>
                <w:szCs w:val="22"/>
                <w:lang w:val="ru-RU" w:eastAsia="en-US" w:bidi="ar-SA"/>
              </w:rPr>
            </w:r>
          </w:p>
        </w:tc>
      </w:tr>
      <w:tr>
        <w:trPr>
          <w:trHeight w:val="5796"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color w:val="333333"/>
                <w:kern w:val="0"/>
                <w:sz w:val="24"/>
                <w:szCs w:val="24"/>
                <w:lang w:val="ru-RU" w:eastAsia="ru-RU" w:bidi="ar-SA"/>
              </w:rPr>
              <w:t>Слайд 18</w:t>
            </w:r>
          </w:p>
        </w:tc>
        <w:tc>
          <w:tcPr>
            <w:tcW w:w="9643" w:type="dxa"/>
            <w:tcBorders/>
          </w:tcPr>
          <w:p>
            <w:pPr>
              <w:pStyle w:val="Normal"/>
              <w:widowControl/>
              <w:spacing w:lineRule="auto" w:line="240" w:before="0" w:after="0"/>
              <w:ind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В День труда (1 мая) особенно важно подчеркнуть, что именно командная работа лежит в основе большинства значимых достижений и успехов в любой сфере деятельности. Когда люди объединяются ради общей цели, они способны достичь гораздо большего, чем по одиночке.</w:t>
            </w:r>
          </w:p>
          <w:p>
            <w:pPr>
              <w:pStyle w:val="NormalWeb"/>
              <w:widowControl/>
              <w:shd w:val="clear" w:color="auto" w:fill="FFFFFF"/>
              <w:spacing w:beforeAutospacing="0" w:before="0" w:afterAutospacing="0" w:after="0"/>
              <w:ind w:firstLine="430"/>
              <w:jc w:val="both"/>
              <w:rPr>
                <w:b/>
                <w:b/>
                <w:bCs/>
              </w:rPr>
            </w:pPr>
            <w:r>
              <w:rPr>
                <w:rFonts w:eastAsia="Calibri" w:eastAsiaTheme="minorHAnsi"/>
                <w:color w:val="000000" w:themeColor="text1"/>
                <w:kern w:val="0"/>
                <w:lang w:val="ru-RU" w:eastAsia="en-US" w:bidi="ar-SA"/>
              </w:rPr>
              <w:t>История нашей страны знает потрясающие примеры созидательного труда в команде, давшие грандиозные результаты: покорение целины, БАМ, строительство КАМАЗа и другие коллективные стройки.</w:t>
            </w:r>
            <w:r>
              <w:rPr>
                <w:rFonts w:eastAsia="Calibri" w:eastAsiaTheme="minorHAnsi"/>
                <w:kern w:val="0"/>
                <w:lang w:val="ru-RU" w:eastAsia="en-US" w:bidi="ar-SA"/>
              </w:rPr>
              <w:t xml:space="preserve"> </w:t>
            </w:r>
          </w:p>
          <w:p>
            <w:pPr>
              <w:pStyle w:val="Normal"/>
              <w:widowControl/>
              <w:spacing w:lineRule="auto" w:line="240" w:before="0" w:after="0"/>
              <w:ind w:firstLine="43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В Башкортостане примером плодотворной совместной работы стал Белорецкий металлургический комбинат, основателями которого в 1762 году стали купцы </w:t>
              <w:br/>
              <w:t xml:space="preserve">И.Б. Твердышев и И.С. Мясников. Первыми строителями и рабочими завода стали крепостные крестьяне из разных уголков страны, например, Симбирского, Арзамасского, Нижегородского, Казанского, Алатырского и других уездов. </w:t>
            </w:r>
          </w:p>
          <w:p>
            <w:pPr>
              <w:pStyle w:val="Normal"/>
              <w:widowControl/>
              <w:spacing w:lineRule="auto" w:line="240" w:before="0" w:after="0"/>
              <w:ind w:firstLine="430"/>
              <w:jc w:val="both"/>
              <w:rPr>
                <w:b/>
                <w:b/>
                <w:bCs/>
              </w:rPr>
            </w:pPr>
            <w:r>
              <w:rPr>
                <w:rFonts w:eastAsia="Calibri" w:cs="Times New Roman" w:ascii="Times New Roman" w:hAnsi="Times New Roman"/>
                <w:color w:val="000000" w:themeColor="text1"/>
                <w:kern w:val="0"/>
                <w:sz w:val="24"/>
                <w:szCs w:val="24"/>
                <w:lang w:val="ru-RU" w:eastAsia="en-US" w:bidi="ar-SA"/>
              </w:rPr>
              <w:t>Белорецкий металлургический комбинат (БМК) — один из старейших заводов Урала. Комбинат вырос из металлургического завода, став первопроходцем в производстве метизов и канатов в России. Также БМК известен своими трудовыми династиями, история некоторых из которых началась еще в XIX веке.</w:t>
            </w:r>
            <w:r>
              <w:rPr>
                <w:rFonts w:eastAsia="Calibri" w:cs="Times New Roman" w:ascii="Times New Roman" w:hAnsi="Times New Roman"/>
                <w:color w:val="000000" w:themeColor="text1"/>
                <w:kern w:val="0"/>
                <w:sz w:val="24"/>
                <w:szCs w:val="24"/>
                <w:shd w:fill="FFFFFF" w:val="clear"/>
                <w:lang w:val="ru-RU" w:eastAsia="en-US" w:bidi="ar-SA"/>
              </w:rPr>
              <w:t xml:space="preserve"> Командный дух рабочих позволил оперативно перестроить производство под нужды обороны во время Великой Отечественной войны. В память о самоотверженном труде в тылу работников Белорецкого металлургического комбината в Белорецке поставлена стела «Сталепроволочникам — труженикам тыла» и памятник металлургам, павшим в боях за Родину. </w:t>
            </w:r>
            <w:hyperlink r:id="rId4">
              <w:r>
                <w:rPr>
                  <w:rFonts w:eastAsia="Calibri" w:cs="Times New Roman" w:ascii="Times New Roman" w:hAnsi="Times New Roman"/>
                  <w:color w:val="000000" w:themeColor="text1"/>
                  <w:kern w:val="0"/>
                  <w:sz w:val="24"/>
                  <w:szCs w:val="24"/>
                  <w:lang w:val="ru-RU" w:eastAsia="en-US" w:bidi="ar-SA"/>
                </w:rPr>
                <w:t>https://ru.wikipedia.org/wiki/Белорецкий_металлургический_комбинат</w:t>
              </w:r>
            </w:hyperlink>
            <w:r>
              <w:rPr>
                <w:rFonts w:eastAsia="Calibri" w:cs="Times New Roman" w:ascii="Times New Roman" w:hAnsi="Times New Roman"/>
                <w:kern w:val="0"/>
                <w:sz w:val="24"/>
                <w:szCs w:val="24"/>
                <w:lang w:val="ru-RU" w:eastAsia="en-US" w:bidi="ar-SA"/>
              </w:rPr>
              <w:t xml:space="preserve"> </w:t>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eastAsia="Times New Roman" w:cs="Times New Roman"/>
                <w:bCs/>
                <w:color w:val="333333"/>
                <w:sz w:val="24"/>
                <w:szCs w:val="24"/>
                <w:lang w:eastAsia="ru-RU"/>
              </w:rPr>
            </w:pPr>
            <w:r>
              <w:rPr>
                <w:rFonts w:cs="Times New Roman" w:ascii="Times New Roman" w:hAnsi="Times New Roman"/>
                <w:kern w:val="0"/>
                <w:sz w:val="24"/>
                <w:szCs w:val="24"/>
                <w:lang w:val="ru-RU" w:eastAsia="en-US" w:bidi="ar-SA"/>
              </w:rPr>
              <w:t>Слайд  19</w:t>
            </w:r>
          </w:p>
        </w:tc>
        <w:tc>
          <w:tcPr>
            <w:tcW w:w="9643" w:type="dxa"/>
            <w:tcBorders/>
          </w:tcPr>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b/>
                <w:bCs/>
                <w:kern w:val="0"/>
                <w:sz w:val="24"/>
                <w:szCs w:val="24"/>
                <w:lang w:val="ru-RU" w:eastAsia="en-US" w:bidi="ar-SA"/>
              </w:rPr>
              <w:t>Аудио</w:t>
            </w:r>
            <w:r>
              <w:rPr>
                <w:rFonts w:eastAsia="Calibri" w:cs="Times New Roman" w:ascii="Times New Roman" w:hAnsi="Times New Roman"/>
                <w:kern w:val="0"/>
                <w:sz w:val="24"/>
                <w:szCs w:val="24"/>
                <w:lang w:val="ru-RU" w:eastAsia="en-US" w:bidi="ar-SA"/>
              </w:rPr>
              <w:t xml:space="preserve"> – «Одним из самых больших предприятий в Республики Башкортостан является «Уфимское моторостроительное производственное объединение». Для создания и обслуживания авиационных двигателей требуется большое количество различных специалистов, так с 2019 году на предприятии работает более 24000 человек». </w:t>
            </w:r>
            <w:hyperlink r:id="rId5">
              <w:r>
                <w:rPr>
                  <w:rFonts w:eastAsia="Calibri" w:cs="Times New Roman" w:ascii="Times New Roman" w:hAnsi="Times New Roman"/>
                  <w:kern w:val="0"/>
                  <w:sz w:val="24"/>
                  <w:szCs w:val="24"/>
                  <w:lang w:val="ru-RU" w:eastAsia="en-US" w:bidi="ar-SA"/>
                </w:rPr>
                <w:t>https://ru.wikipedia.org/wiki/Уфимское_моторостроительное_производственное_объединение</w:t>
              </w:r>
            </w:hyperlink>
            <w:r>
              <w:rPr>
                <w:rFonts w:eastAsia="Calibri" w:cs="Times New Roman" w:ascii="Times New Roman" w:hAnsi="Times New Roman"/>
                <w:kern w:val="0"/>
                <w:sz w:val="24"/>
                <w:szCs w:val="24"/>
                <w:lang w:val="ru-RU" w:eastAsia="en-US" w:bidi="ar-SA"/>
              </w:rPr>
              <w:t xml:space="preserve"> </w:t>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eastAsia="Times New Roman" w:cs="Times New Roman"/>
                <w:bCs/>
                <w:color w:val="333333"/>
                <w:sz w:val="24"/>
                <w:szCs w:val="24"/>
                <w:lang w:eastAsia="ru-RU"/>
              </w:rPr>
            </w:pPr>
            <w:r>
              <w:rPr>
                <w:rFonts w:cs="Times New Roman" w:ascii="Times New Roman" w:hAnsi="Times New Roman"/>
                <w:kern w:val="0"/>
                <w:sz w:val="24"/>
                <w:szCs w:val="24"/>
                <w:lang w:val="ru-RU" w:eastAsia="en-US" w:bidi="ar-SA"/>
              </w:rPr>
              <w:t>Слайд 20</w:t>
            </w:r>
          </w:p>
        </w:tc>
        <w:tc>
          <w:tcPr>
            <w:tcW w:w="9643" w:type="dxa"/>
            <w:tcBorders/>
          </w:tcPr>
          <w:p>
            <w:pPr>
              <w:pStyle w:val="Normal"/>
              <w:widowControl/>
              <w:spacing w:lineRule="auto" w:line="240" w:before="0" w:after="0"/>
              <w:ind w:firstLine="430"/>
              <w:jc w:val="both"/>
              <w:rPr>
                <w:rFonts w:ascii="Times New Roman" w:hAnsi="Times New Roman" w:cs="Times New Roman"/>
                <w:i/>
                <w:i/>
                <w:iCs/>
                <w:sz w:val="24"/>
                <w:szCs w:val="24"/>
              </w:rPr>
            </w:pPr>
            <w:r>
              <w:rPr>
                <w:rFonts w:eastAsia="Calibri" w:cs="Times New Roman" w:ascii="Times New Roman" w:hAnsi="Times New Roman"/>
                <w:kern w:val="0"/>
                <w:sz w:val="24"/>
                <w:szCs w:val="24"/>
                <w:lang w:val="ru-RU" w:eastAsia="en-US" w:bidi="ar-SA"/>
              </w:rPr>
              <w:t>Ребята, давайте подумаем и ответим на такой вопрос «При каких условиях вся страна становится командой?». (Ребята отвечают)</w:t>
            </w:r>
          </w:p>
          <w:p>
            <w:pPr>
              <w:pStyle w:val="Normal"/>
              <w:widowControl/>
              <w:spacing w:lineRule="auto" w:line="240" w:before="0" w:after="0"/>
              <w:ind w:firstLine="430"/>
              <w:jc w:val="both"/>
              <w:rPr>
                <w:rFonts w:ascii="Times New Roman" w:hAnsi="Times New Roman" w:cs="Times New Roman"/>
                <w:i/>
                <w:i/>
                <w:iCs/>
                <w:sz w:val="24"/>
                <w:szCs w:val="24"/>
              </w:rPr>
            </w:pPr>
            <w:r>
              <w:rPr>
                <w:rFonts w:eastAsia="Times New Roman" w:cs="Times New Roman" w:ascii="Times New Roman" w:hAnsi="Times New Roman"/>
                <w:color w:val="0A0A0A"/>
                <w:kern w:val="0"/>
                <w:sz w:val="24"/>
                <w:szCs w:val="24"/>
                <w:lang w:val="ru-RU" w:eastAsia="ru-RU" w:bidi="ar-SA"/>
              </w:rPr>
              <w:t>Правильно, при наличии общей, критически важной цели, объединяющей национальной идеи, высокого уровня доверия между гражданами и властью, а также осознанной добровольности в участии (</w:t>
            </w:r>
            <w:r>
              <w:rPr>
                <w:rFonts w:eastAsia="Calibri" w:cs="Times New Roman" w:ascii="Times New Roman" w:hAnsi="Times New Roman"/>
                <w:kern w:val="0"/>
                <w:sz w:val="24"/>
                <w:szCs w:val="24"/>
                <w:lang w:val="ru-RU" w:eastAsia="en-US" w:bidi="ar-SA"/>
              </w:rPr>
              <w:t>крупные стройки, войны, восстановление после потрясений, спортивные триумфы и т.д.). В эти периоды люди ощущают себя одной командой, готовой к общим свершениям.</w:t>
            </w:r>
          </w:p>
          <w:p>
            <w:pPr>
              <w:pStyle w:val="Normal"/>
              <w:widowControl/>
              <w:spacing w:lineRule="auto" w:line="240" w:before="0" w:after="0"/>
              <w:ind w:firstLine="430"/>
              <w:jc w:val="both"/>
              <w:rPr>
                <w:rFonts w:ascii="Times New Roman" w:hAnsi="Times New Roman" w:eastAsia="Times New Roman" w:cs="Times New Roman"/>
                <w:color w:val="0A0A0A"/>
                <w:sz w:val="24"/>
                <w:szCs w:val="24"/>
                <w:lang w:eastAsia="ru-RU"/>
              </w:rPr>
            </w:pPr>
            <w:r>
              <w:rPr>
                <w:rFonts w:eastAsia="Times New Roman" w:cs="Times New Roman" w:ascii="Times New Roman" w:hAnsi="Times New Roman"/>
                <w:color w:val="0A0A0A"/>
                <w:kern w:val="0"/>
                <w:sz w:val="24"/>
                <w:szCs w:val="24"/>
                <w:lang w:val="ru-RU" w:eastAsia="ru-RU" w:bidi="ar-SA"/>
              </w:rPr>
              <w:t>Эти случаи требуют мобилизации усилий ради преодоления серьезного вызова или достижения масштабного, значимого для каждого результата. </w:t>
            </w:r>
          </w:p>
          <w:p>
            <w:pPr>
              <w:pStyle w:val="Normal"/>
              <w:widowControl/>
              <w:spacing w:lineRule="auto" w:line="240" w:before="0" w:after="0"/>
              <w:ind w:firstLine="430"/>
              <w:jc w:val="both"/>
              <w:rPr>
                <w:rFonts w:ascii="Times New Roman" w:hAnsi="Times New Roman" w:eastAsia="Times New Roman" w:cs="Times New Roman"/>
                <w:color w:val="0A0A0A"/>
                <w:sz w:val="24"/>
                <w:szCs w:val="24"/>
                <w:lang w:eastAsia="ru-RU"/>
              </w:rPr>
            </w:pPr>
            <w:r>
              <w:rPr>
                <w:rFonts w:eastAsia="Times New Roman" w:cs="Times New Roman" w:ascii="Times New Roman" w:hAnsi="Times New Roman"/>
                <w:b/>
                <w:bCs/>
                <w:color w:val="0A0A0A"/>
                <w:kern w:val="0"/>
                <w:sz w:val="24"/>
                <w:szCs w:val="24"/>
                <w:lang w:val="ru-RU" w:eastAsia="ru-RU" w:bidi="ar-SA"/>
              </w:rPr>
              <w:t>Специальная военная операция</w:t>
            </w:r>
            <w:r>
              <w:rPr>
                <w:rFonts w:eastAsia="Times New Roman" w:cs="Times New Roman" w:ascii="Times New Roman" w:hAnsi="Times New Roman"/>
                <w:color w:val="0A0A0A"/>
                <w:kern w:val="0"/>
                <w:sz w:val="24"/>
                <w:szCs w:val="24"/>
                <w:lang w:val="ru-RU" w:eastAsia="ru-RU" w:bidi="ar-SA"/>
              </w:rPr>
              <w:t xml:space="preserve">  – </w:t>
            </w:r>
            <w:r>
              <w:rPr>
                <w:rFonts w:cs="Times New Roman" w:ascii="Times New Roman" w:hAnsi="Times New Roman"/>
                <w:color w:val="0A0A0A"/>
                <w:kern w:val="0"/>
                <w:sz w:val="24"/>
                <w:szCs w:val="24"/>
                <w:shd w:fill="FFFFFF" w:val="clear"/>
                <w:lang w:val="ru-RU" w:eastAsia="en-US" w:bidi="ar-SA"/>
              </w:rPr>
              <w:t>сбор гуманитарных грузов (снаряжение, аптечки, продукты), изготовление окопных свечей, </w:t>
            </w:r>
            <w:r>
              <w:rPr>
                <w:rFonts w:cs="Times New Roman" w:ascii="Times New Roman" w:hAnsi="Times New Roman"/>
                <w:color w:val="000000" w:themeColor="text1"/>
                <w:kern w:val="0"/>
                <w:sz w:val="24"/>
                <w:szCs w:val="24"/>
                <w:shd w:fill="FFFFFF" w:val="clear"/>
                <w:lang w:val="ru-RU" w:eastAsia="en-US" w:bidi="ar-SA"/>
              </w:rPr>
              <w:t>плетение маскировочных сетей, </w:t>
            </w:r>
            <w:hyperlink r:id="rId6">
              <w:r>
                <w:rPr>
                  <w:rFonts w:cs="Times New Roman" w:ascii="Times New Roman" w:hAnsi="Times New Roman"/>
                  <w:color w:val="000000" w:themeColor="text1"/>
                  <w:kern w:val="0"/>
                  <w:sz w:val="24"/>
                  <w:szCs w:val="24"/>
                  <w:shd w:fill="FFFFFF" w:val="clear"/>
                  <w:lang w:val="ru-RU" w:eastAsia="en-US" w:bidi="ar-SA"/>
                </w:rPr>
                <w:t>пошив одежды</w:t>
              </w:r>
            </w:hyperlink>
            <w:r>
              <w:rPr>
                <w:rFonts w:cs="Times New Roman" w:ascii="Times New Roman" w:hAnsi="Times New Roman"/>
                <w:color w:val="000000" w:themeColor="text1"/>
                <w:kern w:val="0"/>
                <w:sz w:val="24"/>
                <w:szCs w:val="24"/>
                <w:shd w:fill="FFFFFF" w:val="clear"/>
                <w:lang w:val="ru-RU" w:eastAsia="en-US" w:bidi="ar-SA"/>
              </w:rPr>
              <w:t>,</w:t>
            </w:r>
            <w:r>
              <w:rPr>
                <w:rFonts w:eastAsia="Times New Roman" w:cs="Times New Roman" w:ascii="Times New Roman" w:hAnsi="Times New Roman"/>
                <w:color w:val="0A0A0A"/>
                <w:kern w:val="0"/>
                <w:sz w:val="24"/>
                <w:szCs w:val="24"/>
                <w:lang w:val="ru-RU" w:eastAsia="ru-RU" w:bidi="ar-SA"/>
              </w:rPr>
              <w:t xml:space="preserve"> вязание носков и т.д. </w:t>
            </w:r>
            <w:r>
              <w:rPr>
                <w:rFonts w:cs="Times New Roman" w:ascii="Times New Roman" w:hAnsi="Times New Roman"/>
                <w:color w:val="000000"/>
                <w:kern w:val="0"/>
                <w:sz w:val="24"/>
                <w:szCs w:val="24"/>
                <w:shd w:fill="FFFFFF" w:val="clear"/>
                <w:lang w:val="ru-RU" w:eastAsia="en-US" w:bidi="ar-SA"/>
              </w:rPr>
              <w:t>Для участников специальной военной операции очень важна поддержка их родных, друзей и соотечественников.  </w:t>
            </w:r>
            <w:r>
              <w:rPr>
                <w:rFonts w:eastAsia="Times New Roman" w:cs="Times New Roman" w:ascii="Times New Roman" w:hAnsi="Times New Roman"/>
                <w:color w:val="0A0A0A"/>
                <w:kern w:val="0"/>
                <w:sz w:val="24"/>
                <w:szCs w:val="24"/>
                <w:lang w:val="ru-RU" w:eastAsia="ru-RU" w:bidi="ar-SA"/>
              </w:rPr>
              <w:t xml:space="preserve">Ребята, а как мы можем помочь? Ответы детей. </w:t>
            </w:r>
          </w:p>
          <w:p>
            <w:pPr>
              <w:pStyle w:val="Normal"/>
              <w:widowControl/>
              <w:spacing w:lineRule="auto" w:line="240" w:before="0" w:after="0"/>
              <w:ind w:firstLine="430"/>
              <w:jc w:val="both"/>
              <w:rPr>
                <w:rFonts w:ascii="Times New Roman" w:hAnsi="Times New Roman" w:cs="Times New Roman"/>
                <w:color w:val="000000"/>
                <w:sz w:val="24"/>
                <w:szCs w:val="24"/>
                <w:shd w:fill="FFFFFF" w:val="clear"/>
              </w:rPr>
            </w:pPr>
            <w:r>
              <w:rPr>
                <w:rFonts w:eastAsia="Calibri" w:cs="Times New Roman" w:ascii="Times New Roman" w:hAnsi="Times New Roman"/>
                <w:color w:val="000000"/>
                <w:kern w:val="0"/>
                <w:sz w:val="24"/>
                <w:szCs w:val="24"/>
                <w:shd w:fill="FFFFFF" w:val="clear"/>
                <w:lang w:val="ru-RU" w:eastAsia="en-US" w:bidi="ar-SA"/>
              </w:rPr>
              <w:t>Ребята, вы можете написать письма бойцам. В посланиях передать сердечное тепло, добрые пожелания военным,</w:t>
            </w:r>
            <w:r>
              <w:rPr>
                <w:rFonts w:eastAsia="Calibri" w:cs="Arial" w:ascii="Arial" w:hAnsi="Arial"/>
                <w:color w:val="474747"/>
                <w:kern w:val="0"/>
                <w:sz w:val="21"/>
                <w:szCs w:val="21"/>
                <w:shd w:fill="FFFFFF" w:val="clear"/>
                <w:lang w:val="ru-RU" w:eastAsia="en-US" w:bidi="ar-SA"/>
              </w:rPr>
              <w:t xml:space="preserve"> </w:t>
            </w:r>
            <w:r>
              <w:rPr>
                <w:rFonts w:eastAsia="Calibri" w:cs="Times New Roman" w:ascii="Times New Roman" w:hAnsi="Times New Roman"/>
                <w:color w:val="000000"/>
                <w:kern w:val="0"/>
                <w:sz w:val="24"/>
                <w:szCs w:val="24"/>
                <w:shd w:fill="FFFFFF" w:val="clear"/>
                <w:lang w:val="ru-RU" w:eastAsia="en-US" w:bidi="ar-SA"/>
              </w:rPr>
              <w:t>в настоящий момент так им необходимые.</w:t>
            </w:r>
          </w:p>
          <w:p>
            <w:pPr>
              <w:pStyle w:val="Normal"/>
              <w:widowControl/>
              <w:spacing w:lineRule="auto" w:line="240" w:before="0" w:after="0"/>
              <w:ind w:firstLine="430"/>
              <w:jc w:val="both"/>
              <w:rPr>
                <w:rFonts w:ascii="Times New Roman" w:hAnsi="Times New Roman" w:cs="Times New Roman"/>
                <w:color w:val="000000"/>
                <w:sz w:val="24"/>
                <w:szCs w:val="24"/>
                <w:shd w:fill="FFFFFF" w:val="clear"/>
              </w:rPr>
            </w:pPr>
            <w:r>
              <w:rPr>
                <w:rFonts w:eastAsia="Times New Roman" w:cs="Times New Roman" w:ascii="Times New Roman" w:hAnsi="Times New Roman"/>
                <w:b/>
                <w:bCs/>
                <w:color w:val="27272A"/>
                <w:kern w:val="2"/>
                <w:sz w:val="24"/>
                <w:szCs w:val="24"/>
                <w:lang w:val="ru-RU" w:eastAsia="ru-RU" w:bidi="ar-SA"/>
              </w:rPr>
              <w:t xml:space="preserve">Паралимпийцы России вошли в топ лучших команд на Паралимпийских играх 2026 в Италии </w:t>
            </w:r>
            <w:r>
              <w:rPr>
                <w:rFonts w:eastAsia="Times New Roman" w:cs="Times New Roman" w:ascii="Times New Roman" w:hAnsi="Times New Roman"/>
                <w:color w:val="27272A"/>
                <w:kern w:val="2"/>
                <w:sz w:val="24"/>
                <w:szCs w:val="24"/>
                <w:lang w:val="ru-RU" w:eastAsia="ru-RU" w:bidi="ar-SA"/>
              </w:rPr>
              <w:t xml:space="preserve">(на 3 общекомандном месте), завоевав в общей сложности 12 медалей </w:t>
            </w:r>
            <w:r>
              <w:rPr>
                <w:rFonts w:eastAsia="Calibri" w:cs="Times New Roman" w:ascii="Times New Roman" w:hAnsi="Times New Roman"/>
                <w:color w:val="202020"/>
                <w:kern w:val="0"/>
                <w:sz w:val="24"/>
                <w:szCs w:val="24"/>
                <w:shd w:fill="F6F6F6" w:val="clear"/>
                <w:lang w:val="ru-RU" w:eastAsia="en-US" w:bidi="ar-SA"/>
              </w:rPr>
              <w:t>(</w:t>
            </w:r>
            <w:r>
              <w:rPr>
                <w:rFonts w:eastAsia="Calibri" w:cs="Times New Roman" w:ascii="Times New Roman" w:hAnsi="Times New Roman"/>
                <w:color w:val="141614"/>
                <w:kern w:val="0"/>
                <w:sz w:val="24"/>
                <w:szCs w:val="24"/>
                <w:shd w:fill="FFFFFF" w:val="clear"/>
                <w:lang w:val="ru-RU" w:eastAsia="en-US" w:bidi="ar-SA"/>
              </w:rPr>
              <w:t>8 золотых, 1 серебряную и 3 бронзовые).</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141614"/>
                <w:kern w:val="0"/>
                <w:sz w:val="24"/>
                <w:szCs w:val="24"/>
                <w:shd w:fill="FFFFFF" w:val="clear"/>
                <w:lang w:val="ru-RU" w:eastAsia="en-US" w:bidi="ar-SA"/>
              </w:rPr>
              <w:t>Сборную России представляли всего шесть спортсменов. https://tass.ru/sport/26768499</w:t>
            </w:r>
          </w:p>
          <w:p>
            <w:pPr>
              <w:pStyle w:val="Normal"/>
              <w:widowControl/>
              <w:spacing w:lineRule="auto" w:line="240" w:before="0" w:after="0"/>
              <w:ind w:firstLine="430"/>
              <w:jc w:val="left"/>
              <w:rPr>
                <w:rFonts w:ascii="Times New Roman" w:hAnsi="Times New Roman" w:eastAsia="Times New Roman" w:cs="Times New Roman"/>
                <w:color w:val="0A0A0A"/>
                <w:sz w:val="24"/>
                <w:szCs w:val="24"/>
                <w:lang w:eastAsia="ru-RU"/>
              </w:rPr>
            </w:pPr>
            <w:r>
              <w:rPr>
                <w:rFonts w:eastAsia="Times New Roman" w:cs="Times New Roman" w:ascii="Times New Roman" w:hAnsi="Times New Roman"/>
                <w:color w:val="0A0A0A"/>
                <w:kern w:val="0"/>
                <w:sz w:val="22"/>
                <w:szCs w:val="22"/>
                <w:lang w:val="ru-RU" w:eastAsia="en-US" w:bidi="ar-SA"/>
              </w:rPr>
            </w:r>
          </w:p>
        </w:tc>
      </w:tr>
      <w:tr>
        <w:trPr>
          <w:trHeight w:val="113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eastAsia="Times New Roman" w:cs="Times New Roman"/>
                <w:bCs/>
                <w:color w:val="333333"/>
                <w:sz w:val="24"/>
                <w:szCs w:val="24"/>
                <w:lang w:eastAsia="ru-RU"/>
              </w:rPr>
            </w:pPr>
            <w:r>
              <w:rPr>
                <w:rFonts w:cs="Times New Roman" w:ascii="Times New Roman" w:hAnsi="Times New Roman"/>
                <w:kern w:val="0"/>
                <w:sz w:val="24"/>
                <w:szCs w:val="24"/>
                <w:lang w:val="ru-RU" w:eastAsia="en-US" w:bidi="ar-SA"/>
              </w:rPr>
              <w:t>Слайд 21</w:t>
            </w:r>
          </w:p>
        </w:tc>
        <w:tc>
          <w:tcPr>
            <w:tcW w:w="9643" w:type="dxa"/>
            <w:tcBorders/>
          </w:tcPr>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 теперь подумайте, как могли помогать в Великую Отечественную войну заводы Башкортостана?</w:t>
            </w:r>
          </w:p>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первый год войны белорецкие заводы (металлургический и сталепроволочно-канатный) остались единственными производителями специфической метизной продукции (стальные канаты, проволока). Металл и канаты использовались для создания бронетехники, самолетов, артиллерийских орудий и даже для ограждений оборонительных рубежей.</w:t>
            </w:r>
            <w:hyperlink r:id="rId7">
              <w:r>
                <w:rPr>
                  <w:rFonts w:eastAsia="Calibri" w:cs="Times New Roman" w:ascii="Times New Roman" w:hAnsi="Times New Roman"/>
                  <w:kern w:val="0"/>
                  <w:sz w:val="24"/>
                  <w:szCs w:val="24"/>
                  <w:lang w:val="ru-RU" w:eastAsia="en-US" w:bidi="ar-SA"/>
                </w:rPr>
                <w:t>https://mechel.ru/sector/steel/beloretskiy-metallurgicheskiy-kombinat/history/</w:t>
              </w:r>
            </w:hyperlink>
            <w:r>
              <w:rPr>
                <w:rFonts w:eastAsia="Calibri" w:cs="Times New Roman" w:ascii="Times New Roman" w:hAnsi="Times New Roman"/>
                <w:kern w:val="0"/>
                <w:sz w:val="24"/>
                <w:szCs w:val="24"/>
                <w:lang w:val="ru-RU" w:eastAsia="en-US" w:bidi="ar-SA"/>
              </w:rPr>
              <w:t xml:space="preserve"> </w:t>
            </w:r>
          </w:p>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 на базе эвакуированных заводов, включая УМПО, в Уфе был создан крупнейший авиамоторный центр страны, на котором производились двигатели М-105, устанавливаемые на истребители Як-1, Як-3, Як-7, Як-9 и бомбардировщики Пе-2. </w:t>
            </w:r>
            <w:hyperlink r:id="rId8">
              <w:r>
                <w:rPr>
                  <w:rFonts w:eastAsia="Calibri" w:cs="Times New Roman" w:ascii="Times New Roman" w:hAnsi="Times New Roman"/>
                  <w:kern w:val="0"/>
                  <w:sz w:val="24"/>
                  <w:szCs w:val="24"/>
                  <w:lang w:val="ru-RU" w:eastAsia="en-US" w:bidi="ar-SA"/>
                </w:rPr>
                <w:t>https://ru.wikipedia.org/wiki/Уфимское_моторостроительное_производственное_объединение</w:t>
              </w:r>
            </w:hyperlink>
            <w:r>
              <w:rPr>
                <w:rFonts w:eastAsia="Calibri"/>
                <w:kern w:val="0"/>
                <w:sz w:val="22"/>
                <w:szCs w:val="22"/>
                <w:lang w:val="ru-RU" w:eastAsia="en-US" w:bidi="ar-SA"/>
              </w:rPr>
              <w:t xml:space="preserve">; </w:t>
            </w:r>
            <w:r>
              <w:rPr>
                <w:rFonts w:eastAsia="Calibri" w:cs="Times New Roman" w:ascii="Times New Roman" w:hAnsi="Times New Roman"/>
                <w:kern w:val="0"/>
                <w:sz w:val="24"/>
                <w:szCs w:val="24"/>
                <w:lang w:val="ru-RU" w:eastAsia="en-US" w:bidi="ar-SA"/>
              </w:rPr>
              <w:t xml:space="preserve"> </w:t>
            </w:r>
            <w:hyperlink r:id="rId9">
              <w:r>
                <w:rPr>
                  <w:rFonts w:eastAsia="Calibri" w:cs="Times New Roman" w:ascii="Times New Roman" w:hAnsi="Times New Roman"/>
                  <w:kern w:val="0"/>
                  <w:sz w:val="24"/>
                  <w:szCs w:val="24"/>
                  <w:lang w:val="ru-RU" w:eastAsia="en-US" w:bidi="ar-SA"/>
                </w:rPr>
                <w:t>https://www.uecrus.com/about/structure/pao-odk-umpo/history/1940-1950/</w:t>
              </w:r>
            </w:hyperlink>
            <w:r>
              <w:rPr>
                <w:rFonts w:eastAsia="Calibri" w:cs="Times New Roman" w:ascii="Times New Roman" w:hAnsi="Times New Roman"/>
                <w:kern w:val="0"/>
                <w:sz w:val="24"/>
                <w:szCs w:val="24"/>
                <w:lang w:val="ru-RU" w:eastAsia="en-US" w:bidi="ar-SA"/>
              </w:rPr>
              <w:t xml:space="preserve"> </w:t>
            </w:r>
          </w:p>
        </w:tc>
      </w:tr>
      <w:tr>
        <w:trPr>
          <w:trHeight w:val="1690"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Слайд 22-23</w:t>
            </w:r>
          </w:p>
        </w:tc>
        <w:tc>
          <w:tcPr>
            <w:tcW w:w="9643" w:type="dxa"/>
            <w:tcBorders/>
          </w:tcPr>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Ребята, а ведь 2026 год непосредственно связан с темой нашего занятия. Кто знает годом чего объявлен 2026 год в России? </w:t>
            </w:r>
          </w:p>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Давайте тогда расшифруем ребус и узнаем (проверим).</w:t>
            </w:r>
          </w:p>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1265"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Слайд 24</w:t>
            </w:r>
          </w:p>
        </w:tc>
        <w:tc>
          <w:tcPr>
            <w:tcW w:w="9643" w:type="dxa"/>
            <w:tcBorders/>
          </w:tcPr>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Как вы считаете, ребята, можем ли мы наш класс назвать командой, или нам есть еще,</w:t>
            </w:r>
            <w:bookmarkStart w:id="0" w:name="_GoBack"/>
            <w:bookmarkEnd w:id="0"/>
            <w:r>
              <w:rPr>
                <w:rFonts w:eastAsia="Calibri" w:cs="Times New Roman" w:ascii="Times New Roman" w:hAnsi="Times New Roman"/>
                <w:kern w:val="0"/>
                <w:sz w:val="24"/>
                <w:szCs w:val="24"/>
                <w:lang w:val="ru-RU" w:eastAsia="en-US" w:bidi="ar-SA"/>
              </w:rPr>
              <w:t xml:space="preserve"> над чем работать? Ответы детей.</w:t>
            </w:r>
          </w:p>
          <w:p>
            <w:pPr>
              <w:pStyle w:val="Normal"/>
              <w:widowControl/>
              <w:spacing w:lineRule="auto" w:line="240" w:before="0" w:after="0"/>
              <w:ind w:firstLine="43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kern w:val="0"/>
                <w:sz w:val="24"/>
                <w:szCs w:val="24"/>
                <w:lang w:val="ru-RU" w:eastAsia="ru-RU" w:bidi="ar-SA"/>
              </w:rPr>
              <w:t>Мы с вами убедились, что, действуя в команде можно добиться многого.</w:t>
            </w:r>
          </w:p>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125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Слайд 25</w:t>
            </w:r>
          </w:p>
        </w:tc>
        <w:tc>
          <w:tcPr>
            <w:tcW w:w="9643" w:type="dxa"/>
            <w:tcBorders/>
          </w:tcPr>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«Умение работать в команде и любовь к своему делу являются залогом успеха и достижения нужного результата», - сказал Президент Российской Федерации Владимир Владимирович Путин. </w:t>
            </w:r>
            <w:hyperlink r:id="rId10">
              <w:r>
                <w:rPr>
                  <w:rFonts w:eastAsia="Calibri" w:cs="Times New Roman" w:ascii="Times New Roman" w:hAnsi="Times New Roman"/>
                  <w:kern w:val="0"/>
                  <w:sz w:val="24"/>
                  <w:szCs w:val="24"/>
                  <w:lang w:val="ru-RU" w:eastAsia="en-US" w:bidi="ar-SA"/>
                </w:rPr>
                <w:t>https://tass.ru/obschestvo/20828451</w:t>
              </w:r>
            </w:hyperlink>
            <w:r>
              <w:rPr>
                <w:rFonts w:eastAsia="Calibri" w:cs="Times New Roman" w:ascii="Times New Roman" w:hAnsi="Times New Roman"/>
                <w:kern w:val="0"/>
                <w:sz w:val="24"/>
                <w:szCs w:val="24"/>
                <w:lang w:val="ru-RU" w:eastAsia="en-US" w:bidi="ar-SA"/>
              </w:rPr>
              <w:t xml:space="preserve"> </w:t>
            </w:r>
          </w:p>
        </w:tc>
      </w:tr>
      <w:tr>
        <w:trPr>
          <w:trHeight w:val="1254" w:hRule="atLeast"/>
          <w:cantSplit w:val="true"/>
        </w:trPr>
        <w:tc>
          <w:tcPr>
            <w:tcW w:w="595" w:type="dxa"/>
            <w:tcBorders/>
            <w:textDirection w:val="btLr"/>
            <w:vAlign w:val="center"/>
          </w:tcPr>
          <w:p>
            <w:pPr>
              <w:pStyle w:val="Normal"/>
              <w:widowControl/>
              <w:spacing w:lineRule="auto" w:line="240" w:before="0" w:after="0"/>
              <w:ind w:left="113" w:right="11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Слайд 26</w:t>
            </w:r>
          </w:p>
        </w:tc>
        <w:tc>
          <w:tcPr>
            <w:tcW w:w="9643" w:type="dxa"/>
            <w:tcBorders/>
          </w:tcPr>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«Мы своих не бросаем», — подтвердил наш Глава Республики Башкортостан Радий Фаритович Хабиров.</w:t>
            </w:r>
          </w:p>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ind w:firstLine="43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ind w:firstLine="43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Ребята, я считаю, что мы - КОМАНДА!</w:t>
            </w:r>
          </w:p>
        </w:tc>
      </w:tr>
    </w:tbl>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bCs/>
          <w:color w:val="333333"/>
          <w:sz w:val="28"/>
          <w:szCs w:val="28"/>
          <w:lang w:eastAsia="ru-RU"/>
        </w:rPr>
      </w:pPr>
      <w:r>
        <w:rPr>
          <w:rFonts w:eastAsia="Times New Roman" w:cs="Times New Roman" w:ascii="Times New Roman" w:hAnsi="Times New Roman"/>
          <w:bCs/>
          <w:color w:val="333333"/>
          <w:sz w:val="28"/>
          <w:szCs w:val="28"/>
          <w:lang w:eastAsia="ru-RU"/>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2"/>
        <w:pBdr>
          <w:top w:val="single" w:sz="2" w:space="0" w:color="000000"/>
          <w:left w:val="single" w:sz="2" w:space="0" w:color="000000"/>
          <w:bottom w:val="single" w:sz="2" w:space="0" w:color="000000"/>
          <w:right w:val="single" w:sz="2" w:space="0" w:color="000000"/>
        </w:pBdr>
        <w:spacing w:lineRule="auto" w:line="360" w:beforeAutospacing="0" w:before="0" w:afterAutospacing="0" w:after="0"/>
        <w:jc w:val="both"/>
        <w:rPr>
          <w:color w:val="000000"/>
          <w:sz w:val="28"/>
          <w:szCs w:val="28"/>
        </w:rPr>
      </w:pPr>
      <w:r>
        <w:rPr>
          <w:color w:val="000000"/>
          <w:sz w:val="28"/>
          <w:szCs w:val="28"/>
        </w:rPr>
        <w:t>5 быстрых игр на сплочение класса за 10-15 минут</w:t>
      </w:r>
    </w:p>
    <w:p>
      <w:pPr>
        <w:pStyle w:val="Textl"/>
        <w:pBdr>
          <w:top w:val="single" w:sz="2" w:space="0" w:color="000000"/>
          <w:left w:val="single" w:sz="2" w:space="0" w:color="000000"/>
          <w:bottom w:val="single" w:sz="2" w:space="0" w:color="000000"/>
          <w:right w:val="single" w:sz="2" w:space="0" w:color="000000"/>
        </w:pBdr>
        <w:spacing w:lineRule="auto" w:line="360" w:beforeAutospacing="0" w:before="0" w:afterAutospacing="0" w:after="0"/>
        <w:jc w:val="both"/>
        <w:rPr>
          <w:color w:val="000000"/>
          <w:sz w:val="28"/>
          <w:szCs w:val="28"/>
        </w:rPr>
      </w:pPr>
      <w:r>
        <w:rPr>
          <w:color w:val="000000"/>
          <w:sz w:val="28"/>
          <w:szCs w:val="28"/>
        </w:rPr>
        <w:t xml:space="preserve">Не всегда есть возможность выделить целый урок на командообразование, но даже короткие игры могут дать мощный эффект. Вот пять проверенных активностей, которые легко интегрируются в учебный процесс и занимают минимум времени. </w:t>
      </w:r>
      <w:r>
        <w:rPr>
          <w:rFonts w:ascii="Arial" w:hAnsi="Arial"/>
          <w:color w:val="000000"/>
          <w:sz w:val="28"/>
          <w:szCs w:val="28"/>
        </w:rPr>
        <w:t>🕒</w:t>
      </w:r>
    </w:p>
    <w:p>
      <w:pPr>
        <w:pStyle w:val="3"/>
        <w:pBdr>
          <w:top w:val="single" w:sz="2" w:space="0" w:color="000000"/>
          <w:left w:val="single" w:sz="2" w:space="0" w:color="000000"/>
          <w:bottom w:val="single" w:sz="2" w:space="0" w:color="000000"/>
          <w:right w:val="single" w:sz="2" w:space="0" w:color="000000"/>
        </w:pBdr>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1. «Узел дружбы»</w:t>
      </w:r>
    </w:p>
    <w:p>
      <w:pPr>
        <w:pStyle w:val="Textl"/>
        <w:pBdr>
          <w:top w:val="single" w:sz="2" w:space="0" w:color="000000"/>
          <w:left w:val="single" w:sz="2" w:space="0" w:color="000000"/>
          <w:bottom w:val="single" w:sz="2" w:space="0" w:color="000000"/>
          <w:right w:val="single" w:sz="2" w:space="0" w:color="000000"/>
        </w:pBdr>
        <w:spacing w:lineRule="auto" w:line="360" w:beforeAutospacing="0" w:before="0" w:afterAutospacing="0" w:after="0"/>
        <w:jc w:val="both"/>
        <w:rPr>
          <w:color w:val="000000"/>
          <w:sz w:val="28"/>
          <w:szCs w:val="28"/>
        </w:rPr>
      </w:pPr>
      <w:r>
        <w:rPr>
          <w:color w:val="000000"/>
          <w:sz w:val="28"/>
          <w:szCs w:val="28"/>
        </w:rPr>
        <w:t>Участники становятся в тесный круг, протягивают руки в центр и берутся за руки случайных людей напротив. Задача — распутаться в единый круг, не разрывая рук. Игра учит пространственному мышлению, тактильному контакту и совместному решению задач.</w:t>
      </w:r>
    </w:p>
    <w:p>
      <w:pPr>
        <w:pStyle w:val="3"/>
        <w:pBdr>
          <w:top w:val="single" w:sz="2" w:space="0" w:color="000000"/>
          <w:left w:val="single" w:sz="2" w:space="0" w:color="000000"/>
          <w:bottom w:val="single" w:sz="2" w:space="0" w:color="000000"/>
          <w:right w:val="single" w:sz="2" w:space="0" w:color="000000"/>
        </w:pBdr>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2. «Молчаливое построение»</w:t>
      </w:r>
    </w:p>
    <w:p>
      <w:pPr>
        <w:pStyle w:val="Textl"/>
        <w:pBdr>
          <w:top w:val="single" w:sz="2" w:space="0" w:color="000000"/>
          <w:left w:val="single" w:sz="2" w:space="0" w:color="000000"/>
          <w:bottom w:val="single" w:sz="2" w:space="0" w:color="000000"/>
          <w:right w:val="single" w:sz="2" w:space="0" w:color="000000"/>
        </w:pBdr>
        <w:spacing w:lineRule="auto" w:line="360" w:beforeAutospacing="0" w:before="0" w:afterAutospacing="0" w:after="0"/>
        <w:jc w:val="both"/>
        <w:rPr>
          <w:color w:val="000000"/>
          <w:sz w:val="28"/>
          <w:szCs w:val="28"/>
        </w:rPr>
      </w:pPr>
      <w:r>
        <w:rPr>
          <w:color w:val="000000"/>
          <w:sz w:val="28"/>
          <w:szCs w:val="28"/>
        </w:rPr>
        <w:t>Класс должен без слов выстроиться в линию по определённому признаку: росту, дате рождения, алфавиту имён. Участники могут использовать только жесты и мимику. Активность развивает невербальную коммуникацию и внимательность к другим.</w:t>
      </w:r>
    </w:p>
    <w:p>
      <w:pPr>
        <w:pStyle w:val="3"/>
        <w:pBdr>
          <w:top w:val="single" w:sz="2" w:space="0" w:color="000000"/>
          <w:left w:val="single" w:sz="2" w:space="0" w:color="000000"/>
          <w:bottom w:val="single" w:sz="2" w:space="0" w:color="000000"/>
          <w:right w:val="single" w:sz="2" w:space="0" w:color="000000"/>
        </w:pBdr>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3. «Комплимент по кругу»</w:t>
      </w:r>
    </w:p>
    <w:p>
      <w:pPr>
        <w:pStyle w:val="Textl"/>
        <w:pBdr>
          <w:top w:val="single" w:sz="2" w:space="0" w:color="000000"/>
          <w:left w:val="single" w:sz="2" w:space="0" w:color="000000"/>
          <w:bottom w:val="single" w:sz="2" w:space="0" w:color="000000"/>
          <w:right w:val="single" w:sz="2" w:space="0" w:color="000000"/>
        </w:pBdr>
        <w:spacing w:lineRule="auto" w:line="360" w:beforeAutospacing="0" w:before="0" w:afterAutospacing="0" w:after="0"/>
        <w:jc w:val="both"/>
        <w:rPr>
          <w:color w:val="000000"/>
          <w:sz w:val="28"/>
          <w:szCs w:val="28"/>
        </w:rPr>
      </w:pPr>
      <w:r>
        <w:rPr>
          <w:color w:val="000000"/>
          <w:sz w:val="28"/>
          <w:szCs w:val="28"/>
        </w:rPr>
        <w:t>Ученики садятся в круг. Каждый должен сказать что-то положительное о соседе справа. Правило: нельзя повторять уже сказанные комплименты. Игра создаёт позитивную атмосферу и учит видеть хорошее в других.</w:t>
      </w:r>
    </w:p>
    <w:p>
      <w:pPr>
        <w:pStyle w:val="3"/>
        <w:pBdr>
          <w:top w:val="single" w:sz="2" w:space="0" w:color="000000"/>
          <w:left w:val="single" w:sz="2" w:space="0" w:color="000000"/>
          <w:bottom w:val="single" w:sz="2" w:space="0" w:color="000000"/>
          <w:right w:val="single" w:sz="2" w:space="0" w:color="000000"/>
        </w:pBdr>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4. «Башня из бумаги»</w:t>
      </w:r>
    </w:p>
    <w:p>
      <w:pPr>
        <w:pStyle w:val="Textl"/>
        <w:pBdr>
          <w:top w:val="single" w:sz="2" w:space="0" w:color="000000"/>
          <w:left w:val="single" w:sz="2" w:space="0" w:color="000000"/>
          <w:bottom w:val="single" w:sz="2" w:space="0" w:color="000000"/>
          <w:right w:val="single" w:sz="2" w:space="0" w:color="000000"/>
        </w:pBdr>
        <w:spacing w:lineRule="auto" w:line="360" w:beforeAutospacing="0" w:before="0" w:afterAutospacing="0" w:after="0"/>
        <w:jc w:val="both"/>
        <w:rPr>
          <w:color w:val="000000"/>
          <w:sz w:val="28"/>
          <w:szCs w:val="28"/>
        </w:rPr>
      </w:pPr>
      <w:r>
        <w:rPr>
          <w:color w:val="000000"/>
          <w:sz w:val="28"/>
          <w:szCs w:val="28"/>
        </w:rPr>
        <w:t>Класс делится на команды по 4-5 человек. Каждая получает 20 листов А4. За 10 минут нужно построить самую высокую и устойчивую башню. Материалы можно только складывать и сгибать, без клея и скрепок. Отлично развивает инженерное мышление и умение распределять роли.</w:t>
      </w:r>
    </w:p>
    <w:p>
      <w:pPr>
        <w:pStyle w:val="3"/>
        <w:pBdr>
          <w:top w:val="single" w:sz="2" w:space="0" w:color="000000"/>
          <w:left w:val="single" w:sz="2" w:space="0" w:color="000000"/>
          <w:bottom w:val="single" w:sz="2" w:space="0" w:color="000000"/>
          <w:right w:val="single" w:sz="2" w:space="0" w:color="000000"/>
        </w:pBdr>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5. «Поменяйтесь местами»</w:t>
      </w:r>
    </w:p>
    <w:p>
      <w:pPr>
        <w:pStyle w:val="Textl"/>
        <w:pBdr>
          <w:top w:val="single" w:sz="2" w:space="0" w:color="000000"/>
          <w:left w:val="single" w:sz="2" w:space="0" w:color="000000"/>
          <w:bottom w:val="single" w:sz="2" w:space="0" w:color="000000"/>
          <w:right w:val="single" w:sz="2" w:space="0" w:color="000000"/>
        </w:pBdr>
        <w:spacing w:lineRule="auto" w:line="360" w:beforeAutospacing="0" w:before="0" w:afterAutospacing="0" w:after="0"/>
        <w:jc w:val="both"/>
        <w:rPr>
          <w:color w:val="000000"/>
          <w:sz w:val="28"/>
          <w:szCs w:val="28"/>
        </w:rPr>
      </w:pPr>
      <w:r>
        <w:rPr>
          <w:color w:val="000000"/>
          <w:sz w:val="28"/>
          <w:szCs w:val="28"/>
        </w:rPr>
        <w:t>Участники сидят в кругу на стульях. Ведущий говорит: «Поменяйтесь местами те, кто...[какой-то признак]». Все, к кому относится утверждение, должны найти себе новое место. Игра помогает узнать новое о друг друге и объединяет по интересам.</w:t>
      </w:r>
    </w:p>
    <w:p>
      <w:pPr>
        <w:pStyle w:val="Textl"/>
        <w:pBdr>
          <w:top w:val="single" w:sz="2" w:space="0" w:color="000000"/>
          <w:left w:val="single" w:sz="2" w:space="0" w:color="000000"/>
          <w:bottom w:val="single" w:sz="2" w:space="0" w:color="000000"/>
          <w:right w:val="single" w:sz="2" w:space="0" w:color="000000"/>
        </w:pBdr>
        <w:spacing w:lineRule="auto" w:line="360" w:beforeAutospacing="0" w:before="0" w:afterAutospacing="0" w:after="0"/>
        <w:jc w:val="both"/>
        <w:rPr>
          <w:color w:val="000000"/>
          <w:sz w:val="28"/>
          <w:szCs w:val="28"/>
        </w:rPr>
      </w:pPr>
      <w:r>
        <w:rPr>
          <w:color w:val="000000"/>
          <w:sz w:val="28"/>
          <w:szCs w:val="28"/>
        </w:rPr>
        <w:t>https://sky.pro/wiki/python/ponimaem-funktsiyu-enumerate-v-python-na-primere-koda/</w:t>
      </w:r>
    </w:p>
    <w:sectPr>
      <w:type w:val="nextPage"/>
      <w:pgSz w:w="11906" w:h="16838"/>
      <w:pgMar w:left="85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0"/>
        </w:tabs>
        <w:ind w:left="1150" w:hanging="360"/>
      </w:pPr>
      <w:rPr>
        <w:rFonts w:ascii="Wingdings" w:hAnsi="Wingdings" w:cs="Wingdings" w:hint="default"/>
      </w:rPr>
    </w:lvl>
    <w:lvl w:ilvl="1">
      <w:start w:val="1"/>
      <w:numFmt w:val="bullet"/>
      <w:lvlText w:val="o"/>
      <w:lvlJc w:val="left"/>
      <w:pPr>
        <w:tabs>
          <w:tab w:val="num" w:pos="0"/>
        </w:tabs>
        <w:ind w:left="1870" w:hanging="360"/>
      </w:pPr>
      <w:rPr>
        <w:rFonts w:ascii="Courier New" w:hAnsi="Courier New" w:cs="Courier New" w:hint="default"/>
      </w:rPr>
    </w:lvl>
    <w:lvl w:ilvl="2">
      <w:start w:val="1"/>
      <w:numFmt w:val="bullet"/>
      <w:lvlText w:val=""/>
      <w:lvlJc w:val="left"/>
      <w:pPr>
        <w:tabs>
          <w:tab w:val="num" w:pos="0"/>
        </w:tabs>
        <w:ind w:left="2590" w:hanging="360"/>
      </w:pPr>
      <w:rPr>
        <w:rFonts w:ascii="Wingdings" w:hAnsi="Wingdings" w:cs="Wingdings" w:hint="default"/>
      </w:rPr>
    </w:lvl>
    <w:lvl w:ilvl="3">
      <w:start w:val="1"/>
      <w:numFmt w:val="bullet"/>
      <w:lvlText w:val=""/>
      <w:lvlJc w:val="left"/>
      <w:pPr>
        <w:tabs>
          <w:tab w:val="num" w:pos="0"/>
        </w:tabs>
        <w:ind w:left="3310" w:hanging="360"/>
      </w:pPr>
      <w:rPr>
        <w:rFonts w:ascii="Symbol" w:hAnsi="Symbol" w:cs="Symbol" w:hint="default"/>
      </w:rPr>
    </w:lvl>
    <w:lvl w:ilvl="4">
      <w:start w:val="1"/>
      <w:numFmt w:val="bullet"/>
      <w:lvlText w:val="o"/>
      <w:lvlJc w:val="left"/>
      <w:pPr>
        <w:tabs>
          <w:tab w:val="num" w:pos="0"/>
        </w:tabs>
        <w:ind w:left="4030" w:hanging="360"/>
      </w:pPr>
      <w:rPr>
        <w:rFonts w:ascii="Courier New" w:hAnsi="Courier New" w:cs="Courier New" w:hint="default"/>
      </w:rPr>
    </w:lvl>
    <w:lvl w:ilvl="5">
      <w:start w:val="1"/>
      <w:numFmt w:val="bullet"/>
      <w:lvlText w:val=""/>
      <w:lvlJc w:val="left"/>
      <w:pPr>
        <w:tabs>
          <w:tab w:val="num" w:pos="0"/>
        </w:tabs>
        <w:ind w:left="4750" w:hanging="360"/>
      </w:pPr>
      <w:rPr>
        <w:rFonts w:ascii="Wingdings" w:hAnsi="Wingdings" w:cs="Wingdings" w:hint="default"/>
      </w:rPr>
    </w:lvl>
    <w:lvl w:ilvl="6">
      <w:start w:val="1"/>
      <w:numFmt w:val="bullet"/>
      <w:lvlText w:val=""/>
      <w:lvlJc w:val="left"/>
      <w:pPr>
        <w:tabs>
          <w:tab w:val="num" w:pos="0"/>
        </w:tabs>
        <w:ind w:left="5470" w:hanging="360"/>
      </w:pPr>
      <w:rPr>
        <w:rFonts w:ascii="Symbol" w:hAnsi="Symbol" w:cs="Symbol" w:hint="default"/>
      </w:rPr>
    </w:lvl>
    <w:lvl w:ilvl="7">
      <w:start w:val="1"/>
      <w:numFmt w:val="bullet"/>
      <w:lvlText w:val="o"/>
      <w:lvlJc w:val="left"/>
      <w:pPr>
        <w:tabs>
          <w:tab w:val="num" w:pos="0"/>
        </w:tabs>
        <w:ind w:left="6190" w:hanging="360"/>
      </w:pPr>
      <w:rPr>
        <w:rFonts w:ascii="Courier New" w:hAnsi="Courier New" w:cs="Courier New" w:hint="default"/>
      </w:rPr>
    </w:lvl>
    <w:lvl w:ilvl="8">
      <w:start w:val="1"/>
      <w:numFmt w:val="bullet"/>
      <w:lvlText w:val=""/>
      <w:lvlJc w:val="left"/>
      <w:pPr>
        <w:tabs>
          <w:tab w:val="num" w:pos="0"/>
        </w:tabs>
        <w:ind w:left="691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32c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a96d49"/>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2">
    <w:name w:val="Heading 2"/>
    <w:basedOn w:val="Normal"/>
    <w:link w:val="20"/>
    <w:uiPriority w:val="9"/>
    <w:qFormat/>
    <w:rsid w:val="007145f4"/>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3">
    <w:name w:val="Heading 3"/>
    <w:basedOn w:val="Normal"/>
    <w:next w:val="Normal"/>
    <w:link w:val="30"/>
    <w:uiPriority w:val="9"/>
    <w:semiHidden/>
    <w:unhideWhenUsed/>
    <w:qFormat/>
    <w:rsid w:val="00810127"/>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next w:val="Normal"/>
    <w:link w:val="40"/>
    <w:uiPriority w:val="9"/>
    <w:semiHidden/>
    <w:unhideWhenUsed/>
    <w:qFormat/>
    <w:rsid w:val="000b5b47"/>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76842"/>
    <w:rPr>
      <w:b/>
      <w:bCs/>
    </w:rPr>
  </w:style>
  <w:style w:type="character" w:styleId="Style10">
    <w:name w:val="Интернет-ссылка"/>
    <w:basedOn w:val="DefaultParagraphFont"/>
    <w:uiPriority w:val="99"/>
    <w:unhideWhenUsed/>
    <w:rsid w:val="007145f4"/>
    <w:rPr>
      <w:color w:val="0000FF" w:themeColor="hyperlink"/>
      <w:u w:val="single"/>
    </w:rPr>
  </w:style>
  <w:style w:type="character" w:styleId="21" w:customStyle="1">
    <w:name w:val="Заголовок 2 Знак"/>
    <w:basedOn w:val="DefaultParagraphFont"/>
    <w:link w:val="2"/>
    <w:uiPriority w:val="9"/>
    <w:qFormat/>
    <w:rsid w:val="007145f4"/>
    <w:rPr>
      <w:rFonts w:ascii="Times New Roman" w:hAnsi="Times New Roman" w:eastAsia="Times New Roman" w:cs="Times New Roman"/>
      <w:b/>
      <w:bCs/>
      <w:sz w:val="36"/>
      <w:szCs w:val="36"/>
      <w:lang w:eastAsia="ru-RU"/>
    </w:rPr>
  </w:style>
  <w:style w:type="character" w:styleId="Style11">
    <w:name w:val="Посещённая гиперссылка"/>
    <w:basedOn w:val="DefaultParagraphFont"/>
    <w:uiPriority w:val="99"/>
    <w:semiHidden/>
    <w:unhideWhenUsed/>
    <w:rsid w:val="00885503"/>
    <w:rPr>
      <w:color w:val="800080" w:themeColor="followedHyperlink"/>
      <w:u w:val="single"/>
    </w:rPr>
  </w:style>
  <w:style w:type="character" w:styleId="Style12" w:customStyle="1">
    <w:name w:val="Текст выноски Знак"/>
    <w:basedOn w:val="DefaultParagraphFont"/>
    <w:link w:val="a7"/>
    <w:uiPriority w:val="99"/>
    <w:semiHidden/>
    <w:qFormat/>
    <w:rsid w:val="00047494"/>
    <w:rPr>
      <w:rFonts w:ascii="Tahoma" w:hAnsi="Tahoma" w:cs="Tahoma"/>
      <w:sz w:val="16"/>
      <w:szCs w:val="16"/>
    </w:rPr>
  </w:style>
  <w:style w:type="character" w:styleId="41" w:customStyle="1">
    <w:name w:val="Заголовок 4 Знак"/>
    <w:basedOn w:val="DefaultParagraphFont"/>
    <w:link w:val="4"/>
    <w:uiPriority w:val="9"/>
    <w:semiHidden/>
    <w:qFormat/>
    <w:rsid w:val="000b5b47"/>
    <w:rPr>
      <w:rFonts w:ascii="Cambria" w:hAnsi="Cambria" w:eastAsia="" w:cs="" w:asciiTheme="majorHAnsi" w:cstheme="majorBidi" w:eastAsiaTheme="majorEastAsia" w:hAnsiTheme="majorHAnsi"/>
      <w:b/>
      <w:bCs/>
      <w:i/>
      <w:iCs/>
      <w:color w:val="4F81BD" w:themeColor="accent1"/>
    </w:rPr>
  </w:style>
  <w:style w:type="character" w:styleId="Tagstagstagc6gb3" w:customStyle="1">
    <w:name w:val="tags_tags__tag__c6gb3"/>
    <w:basedOn w:val="DefaultParagraphFont"/>
    <w:qFormat/>
    <w:rsid w:val="000b5b47"/>
    <w:rPr/>
  </w:style>
  <w:style w:type="character" w:styleId="31" w:customStyle="1">
    <w:name w:val="Заголовок 3 Знак"/>
    <w:basedOn w:val="DefaultParagraphFont"/>
    <w:link w:val="3"/>
    <w:uiPriority w:val="9"/>
    <w:semiHidden/>
    <w:qFormat/>
    <w:rsid w:val="00810127"/>
    <w:rPr>
      <w:rFonts w:ascii="Cambria" w:hAnsi="Cambria" w:eastAsia="" w:cs="" w:asciiTheme="majorHAnsi" w:cstheme="majorBidi" w:eastAsiaTheme="majorEastAsia" w:hAnsiTheme="majorHAnsi"/>
      <w:b/>
      <w:bCs/>
      <w:color w:val="4F81BD" w:themeColor="accent1"/>
    </w:rPr>
  </w:style>
  <w:style w:type="character" w:styleId="Annotationreference">
    <w:name w:val="annotation reference"/>
    <w:basedOn w:val="DefaultParagraphFont"/>
    <w:uiPriority w:val="99"/>
    <w:semiHidden/>
    <w:unhideWhenUsed/>
    <w:qFormat/>
    <w:rsid w:val="000b754c"/>
    <w:rPr>
      <w:sz w:val="16"/>
      <w:szCs w:val="16"/>
    </w:rPr>
  </w:style>
  <w:style w:type="character" w:styleId="Style13" w:customStyle="1">
    <w:name w:val="Текст примечания Знак"/>
    <w:basedOn w:val="DefaultParagraphFont"/>
    <w:link w:val="aa"/>
    <w:uiPriority w:val="99"/>
    <w:semiHidden/>
    <w:qFormat/>
    <w:rsid w:val="000b754c"/>
    <w:rPr>
      <w:sz w:val="20"/>
      <w:szCs w:val="20"/>
    </w:rPr>
  </w:style>
  <w:style w:type="character" w:styleId="Style14" w:customStyle="1">
    <w:name w:val="Тема примечания Знак"/>
    <w:basedOn w:val="Style13"/>
    <w:link w:val="ac"/>
    <w:uiPriority w:val="99"/>
    <w:semiHidden/>
    <w:qFormat/>
    <w:rsid w:val="000b754c"/>
    <w:rPr>
      <w:b/>
      <w:bCs/>
      <w:sz w:val="20"/>
      <w:szCs w:val="20"/>
    </w:rPr>
  </w:style>
  <w:style w:type="character" w:styleId="11" w:customStyle="1">
    <w:name w:val="Неразрешенное упоминание1"/>
    <w:basedOn w:val="DefaultParagraphFont"/>
    <w:uiPriority w:val="99"/>
    <w:semiHidden/>
    <w:unhideWhenUsed/>
    <w:qFormat/>
    <w:rsid w:val="00597178"/>
    <w:rPr>
      <w:color w:val="605E5C"/>
      <w:shd w:fill="E1DFDD" w:val="clear"/>
    </w:rPr>
  </w:style>
  <w:style w:type="character" w:styleId="12" w:customStyle="1">
    <w:name w:val="Заголовок 1 Знак"/>
    <w:basedOn w:val="DefaultParagraphFont"/>
    <w:link w:val="1"/>
    <w:uiPriority w:val="9"/>
    <w:qFormat/>
    <w:rsid w:val="00a96d49"/>
    <w:rPr>
      <w:rFonts w:ascii="Cambria" w:hAnsi="Cambria" w:eastAsia="" w:cs="" w:asciiTheme="majorHAnsi" w:cstheme="majorBidi" w:eastAsiaTheme="majorEastAsia" w:hAnsiTheme="majorHAnsi"/>
      <w:color w:val="365F91" w:themeColor="accent1" w:themeShade="bf"/>
      <w:sz w:val="32"/>
      <w:szCs w:val="32"/>
    </w:rPr>
  </w:style>
  <w:style w:type="character" w:styleId="UnresolvedMention" w:customStyle="1">
    <w:name w:val="Unresolved Mention"/>
    <w:basedOn w:val="DefaultParagraphFont"/>
    <w:uiPriority w:val="99"/>
    <w:semiHidden/>
    <w:unhideWhenUsed/>
    <w:qFormat/>
    <w:rsid w:val="00ee3a9f"/>
    <w:rPr>
      <w:color w:val="605E5C"/>
      <w:shd w:fill="E1DFDD" w:val="clear"/>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lang w:val="zxx" w:eastAsia="zxx" w:bidi="zxx"/>
    </w:rPr>
  </w:style>
  <w:style w:type="paragraph" w:styleId="NormalWeb">
    <w:name w:val="Normal (Web)"/>
    <w:basedOn w:val="Normal"/>
    <w:uiPriority w:val="99"/>
    <w:unhideWhenUsed/>
    <w:qFormat/>
    <w:rsid w:val="007145f4"/>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8"/>
    <w:uiPriority w:val="99"/>
    <w:semiHidden/>
    <w:unhideWhenUsed/>
    <w:qFormat/>
    <w:rsid w:val="00047494"/>
    <w:pPr>
      <w:spacing w:lineRule="auto" w:line="240" w:before="0" w:after="0"/>
    </w:pPr>
    <w:rPr>
      <w:rFonts w:ascii="Tahoma" w:hAnsi="Tahoma" w:cs="Tahoma"/>
      <w:sz w:val="16"/>
      <w:szCs w:val="16"/>
    </w:rPr>
  </w:style>
  <w:style w:type="paragraph" w:styleId="Textl" w:customStyle="1">
    <w:name w:val="text-l"/>
    <w:basedOn w:val="Normal"/>
    <w:qFormat/>
    <w:rsid w:val="00810127"/>
    <w:pPr>
      <w:spacing w:lineRule="auto" w:line="240" w:beforeAutospacing="1" w:afterAutospacing="1"/>
    </w:pPr>
    <w:rPr>
      <w:rFonts w:ascii="Times New Roman" w:hAnsi="Times New Roman" w:eastAsia="Times New Roman" w:cs="Times New Roman"/>
      <w:sz w:val="24"/>
      <w:szCs w:val="24"/>
      <w:lang w:eastAsia="ru-RU"/>
    </w:rPr>
  </w:style>
  <w:style w:type="paragraph" w:styleId="Annotationtext">
    <w:name w:val="annotation text"/>
    <w:basedOn w:val="Normal"/>
    <w:link w:val="ab"/>
    <w:uiPriority w:val="99"/>
    <w:semiHidden/>
    <w:unhideWhenUsed/>
    <w:qFormat/>
    <w:rsid w:val="000b754c"/>
    <w:pPr>
      <w:spacing w:lineRule="auto" w:line="240"/>
    </w:pPr>
    <w:rPr>
      <w:sz w:val="20"/>
      <w:szCs w:val="20"/>
    </w:rPr>
  </w:style>
  <w:style w:type="paragraph" w:styleId="Annotationsubject">
    <w:name w:val="annotation subject"/>
    <w:basedOn w:val="Annotationtext"/>
    <w:next w:val="Annotationtext"/>
    <w:link w:val="ad"/>
    <w:uiPriority w:val="99"/>
    <w:semiHidden/>
    <w:unhideWhenUsed/>
    <w:qFormat/>
    <w:rsid w:val="000b754c"/>
    <w:pPr/>
    <w:rPr>
      <w:b/>
      <w:bCs/>
    </w:rPr>
  </w:style>
  <w:style w:type="paragraph" w:styleId="ListParagraph">
    <w:name w:val="List Paragraph"/>
    <w:basedOn w:val="Normal"/>
    <w:uiPriority w:val="34"/>
    <w:qFormat/>
    <w:rsid w:val="00837ecc"/>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a125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tterra.ru/liter/poslovitsy-i-pogovorki/v-odinochku-ne-odoleesh-i-kochku/" TargetMode="External"/><Relationship Id="rId3" Type="http://schemas.openxmlformats.org/officeDocument/2006/relationships/hyperlink" Target="https://prufy.ru/news/culture/53497-m_kollektivnaya_rabota" TargetMode="External"/><Relationship Id="rId4" Type="http://schemas.openxmlformats.org/officeDocument/2006/relationships/hyperlink" Target="https://ru.wikipedia.org/wiki/&#1041;&#1077;&#1083;&#1086;&#1088;&#1077;&#1094;&#1082;&#1080;&#1081;_&#1084;&#1077;&#1090;&#1072;&#1083;&#1083;&#1091;&#1088;&#1075;&#1080;&#1095;&#1077;&#1089;&#1082;&#1080;&#1081;_&#1082;&#1086;&#1084;&#1073;&#1080;&#1085;&#1072;&#1090;" TargetMode="External"/><Relationship Id="rId5" Type="http://schemas.openxmlformats.org/officeDocument/2006/relationships/hyperlink" Target="https://ru.wikipedia.org/wiki/&#1059;&#1092;&#1080;&#1084;&#1089;&#1082;&#1086;&#1077;_&#1084;&#1086;&#1090;&#1086;&#1088;&#1086;&#1089;&#1090;&#1088;&#1086;&#1080;&#1090;&#1077;&#1083;&#1100;&#1085;&#1086;&#1077;_&#1087;&#1088;&#1086;&#1080;&#1079;&#1074;&#1086;&#1076;&#1089;&#1090;&#1074;&#1077;&#1085;&#1085;&#1086;&#1077;_&#1086;&#1073;&#1098;&#1077;&#1076;&#1080;&#1085;&#1077;&#1085;&#1080;&#1077;" TargetMode="External"/><Relationship Id="rId6" Type="http://schemas.openxmlformats.org/officeDocument/2006/relationships/hyperlink" Target="https://www.google.com/search?q=&#1087;&#1086;&#1096;&#1080;&#1074;+&#1086;&#1076;&#1077;&#1078;&#1076;&#1099;&amp;oq=&#1057;&#1042;&#1054;+&#1095;&#1077;&#1084;+&#1087;&#1086;&#1084;&#1086;&#1075;&#1072;&#1102;&#1090;+&#1083;&#1102;&#1076;&#1080;+&#1082;&#1088;&#1086;&#1084;&#1077;+&#1092;&#1080;&#1085;&#1072;&#1085;&#1089;&#1086;&#1074;&#1086;&#1081;+&#1087;&#1086;&#1084;&#1086;&#1097;&#1080;&amp;gs_lcrp=EgZjaHJvbWUyBggAEEUYOTIHCAEQABjvBTIKCAIQABiABBiiBDIKCAMQABiiBBiJBTIKCAQQABiABBiiBDIKCAUQABiiBBiJBdIBCTEyNDYyajBqN6gCALACAA&amp;sourceid=chrome&amp;ie=UTF-8&amp;mstk=AUtExfDIVbmcxMxh50ozZjmgGoErDH6CWTWimnWarCwAA9v-5M9tVHGHdN6eHlkG9FpVJyJMZFsMK9GuC3QiEacMd8lC3FRNhvkO0hzXDGkDybZEe2fTv2kH0jH7OPeBDMQCS5lhsugPRdohT6f7Uprjyh0CxL1KzrE1TPMoUUWIKUkRmH7MrXTlBbcOd5_g1Um_r9by9VlxRtV0yieLlqUyF4u-YUXgLXX7glHHEWYscajEhnIrdncUU5qwBOFbYNjsjY4wp80EOa4qI4QrgfQlC_Cr&amp;csui=3&amp;ved=2ahUKEwi4y7SWx_6TAxUTLRAIHWWJMpsQgK4QegQIARAD" TargetMode="External"/><Relationship Id="rId7" Type="http://schemas.openxmlformats.org/officeDocument/2006/relationships/hyperlink" Target="https://mechel.ru/sector/steel/beloretskiy-metallurgicheskiy-kombinat/history/" TargetMode="External"/><Relationship Id="rId8" Type="http://schemas.openxmlformats.org/officeDocument/2006/relationships/hyperlink" Target="https://ru.wikipedia.org/wiki/&#1059;&#1092;&#1080;&#1084;&#1089;&#1082;&#1086;&#1077;_&#1084;&#1086;&#1090;&#1086;&#1088;&#1086;&#1089;&#1090;&#1088;&#1086;&#1080;&#1090;&#1077;&#1083;&#1100;&#1085;&#1086;&#1077;_&#1087;&#1088;&#1086;&#1080;&#1079;&#1074;&#1086;&#1076;&#1089;&#1090;&#1074;&#1077;&#1085;&#1085;&#1086;&#1077;_&#1086;&#1073;&#1098;&#1077;&#1076;&#1080;&#1085;&#1077;&#1085;&#1080;&#1077;" TargetMode="External"/><Relationship Id="rId9" Type="http://schemas.openxmlformats.org/officeDocument/2006/relationships/hyperlink" Target="https://www.uecrus.com/about/structure/pao-odk-umpo/history/1940-1950/" TargetMode="External"/><Relationship Id="rId10" Type="http://schemas.openxmlformats.org/officeDocument/2006/relationships/hyperlink" Target="https://tass.ru/obschestvo/20828451"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98A55-F375-4CA1-8CCD-C1C2A73A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LibreOffice/7.2.4.1$Windows_X86_64 LibreOffice_project/27d75539669ac387bb498e35313b970b7fe9c4f9</Application>
  <AppVersion>15.0000</AppVersion>
  <Pages>6</Pages>
  <Words>2195</Words>
  <Characters>14120</Characters>
  <CharactersWithSpaces>16200</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2026-04-24T11:25:00Z</dcterms:created>
  <dc:creator>KTS-Family</dc:creator>
  <dc:description/>
  <dc:language>ru-RU</dc:language>
  <cp:lastModifiedBy>Хабибуллина Лира Дмитриевна</cp:lastModifiedBy>
  <cp:lastPrinted>2026-04-08T07:11:00Z</cp:lastPrinted>
  <dcterms:modified xsi:type="dcterms:W3CDTF">2026-04-24T11:29:00Z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